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1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7548"/>
        <w:gridCol w:w="281"/>
      </w:tblGrid>
      <w:tr w:rsidR="00DA0107" w:rsidRPr="00324C9F" w14:paraId="7DD35F62" w14:textId="77777777" w:rsidTr="00804D16">
        <w:trPr>
          <w:jc w:val="center"/>
        </w:trPr>
        <w:tc>
          <w:tcPr>
            <w:tcW w:w="172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253756C" w14:textId="77777777" w:rsidR="00DA0107" w:rsidRPr="00324C9F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58FCE13" wp14:editId="68E186B7">
                  <wp:extent cx="956930" cy="9588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42" cy="96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6CC6FEC" w14:textId="77777777" w:rsidR="00DA0107" w:rsidRPr="00324C9F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</w:p>
          <w:p w14:paraId="1BEEA537" w14:textId="77777777" w:rsidR="00DA0107" w:rsidRPr="002C2E66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  <w:color w:val="244061" w:themeColor="accent1" w:themeShade="80"/>
              </w:rPr>
            </w:pPr>
            <w:r w:rsidRPr="002C2E66">
              <w:rPr>
                <w:rFonts w:ascii="Tahoma" w:hAnsi="Tahoma" w:cs="Tahoma"/>
                <w:b/>
                <w:color w:val="244061" w:themeColor="accent1" w:themeShade="80"/>
              </w:rPr>
              <w:t>Πανεπιστήμιο Δυτικής Αττικής</w:t>
            </w:r>
          </w:p>
          <w:p w14:paraId="2D44DD36" w14:textId="77777777" w:rsidR="00DA0107" w:rsidRPr="002C2E66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  <w:color w:val="244061" w:themeColor="accent1" w:themeShade="80"/>
              </w:rPr>
            </w:pPr>
            <w:r w:rsidRPr="002C2E66">
              <w:rPr>
                <w:rFonts w:ascii="Tahoma" w:hAnsi="Tahoma" w:cs="Tahoma"/>
                <w:color w:val="244061" w:themeColor="accent1" w:themeShade="80"/>
              </w:rPr>
              <w:t>Σχολή Διοικητικών, Οικονομικών και Κοινωνικών Επιστημών</w:t>
            </w:r>
          </w:p>
          <w:p w14:paraId="45E73D3B" w14:textId="77777777" w:rsidR="00DA0107" w:rsidRPr="002C2E66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2C2E66">
              <w:rPr>
                <w:rFonts w:ascii="Tahoma" w:hAnsi="Tahoma" w:cs="Tahoma"/>
                <w:color w:val="244061" w:themeColor="accent1" w:themeShade="80"/>
              </w:rPr>
              <w:t xml:space="preserve">Τμήμα Λογιστικής &amp; Χρηματοοικονομικής </w:t>
            </w:r>
          </w:p>
          <w:p w14:paraId="5324C764" w14:textId="77777777" w:rsidR="00DA0107" w:rsidRPr="00324C9F" w:rsidRDefault="005F22FC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</w:rPr>
              <w:t xml:space="preserve"> Π.Μ.Σ. «Χρηματοοικονομική</w:t>
            </w:r>
            <w:r w:rsidR="00DA0107" w:rsidRPr="002C2E66">
              <w:rPr>
                <w:rFonts w:ascii="Tahoma" w:hAnsi="Tahoma" w:cs="Tahoma"/>
                <w:b/>
                <w:color w:val="244061" w:themeColor="accent1" w:themeShade="80"/>
              </w:rPr>
              <w:t xml:space="preserve"> της Ναυτιλίας» 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50221B1" w14:textId="77777777" w:rsidR="00DA0107" w:rsidRPr="00324C9F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</w:p>
        </w:tc>
      </w:tr>
      <w:tr w:rsidR="00DA0107" w:rsidRPr="00324C9F" w14:paraId="43AF9363" w14:textId="77777777" w:rsidTr="00804D16">
        <w:trPr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F3BDF" w14:textId="6FF1AEC2" w:rsidR="00DA0107" w:rsidRPr="002C2E66" w:rsidRDefault="00DA0107" w:rsidP="00A10CD3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2C2E66">
              <w:rPr>
                <w:rFonts w:ascii="Tahoma" w:hAnsi="Tahoma" w:cs="Tahoma"/>
                <w:color w:val="244061" w:themeColor="accent1" w:themeShade="80"/>
              </w:rPr>
              <w:t>Δ/</w:t>
            </w:r>
            <w:proofErr w:type="spellStart"/>
            <w:r w:rsidRPr="002C2E66">
              <w:rPr>
                <w:rFonts w:ascii="Tahoma" w:hAnsi="Tahoma" w:cs="Tahoma"/>
                <w:color w:val="244061" w:themeColor="accent1" w:themeShade="80"/>
              </w:rPr>
              <w:t>νση</w:t>
            </w:r>
            <w:proofErr w:type="spellEnd"/>
            <w:r w:rsidRPr="002C2E66">
              <w:rPr>
                <w:rFonts w:ascii="Tahoma" w:hAnsi="Tahoma" w:cs="Tahoma"/>
                <w:color w:val="244061" w:themeColor="accent1" w:themeShade="80"/>
              </w:rPr>
              <w:t xml:space="preserve">:  </w:t>
            </w:r>
            <w:r w:rsidR="00FF3264">
              <w:rPr>
                <w:rFonts w:ascii="Tahoma" w:hAnsi="Tahoma" w:cs="Tahoma"/>
                <w:color w:val="244061" w:themeColor="accent1" w:themeShade="80"/>
              </w:rPr>
              <w:t>Πανεπιστημιούπολη Αρχαίου Ελαιώνα</w:t>
            </w:r>
            <w:r w:rsidR="00323D1E">
              <w:rPr>
                <w:rFonts w:ascii="Tahoma" w:hAnsi="Tahoma" w:cs="Tahoma"/>
                <w:color w:val="244061" w:themeColor="accent1" w:themeShade="80"/>
              </w:rPr>
              <w:t xml:space="preserve">, </w:t>
            </w:r>
            <w:r w:rsidR="00A10CD3" w:rsidRPr="002C2E66">
              <w:rPr>
                <w:rFonts w:ascii="Tahoma" w:hAnsi="Tahoma" w:cs="Tahoma"/>
                <w:color w:val="244061" w:themeColor="accent1" w:themeShade="80"/>
              </w:rPr>
              <w:t>Π. Ράλλη &amp;</w:t>
            </w:r>
            <w:r w:rsidR="00EA70E7" w:rsidRPr="00EA70E7">
              <w:rPr>
                <w:rFonts w:ascii="Tahoma" w:hAnsi="Tahoma" w:cs="Tahoma"/>
                <w:color w:val="244061" w:themeColor="accent1" w:themeShade="80"/>
              </w:rPr>
              <w:t xml:space="preserve"> </w:t>
            </w:r>
            <w:r w:rsidRPr="002C2E66">
              <w:rPr>
                <w:rFonts w:ascii="Tahoma" w:hAnsi="Tahoma" w:cs="Tahoma"/>
                <w:color w:val="244061" w:themeColor="accent1" w:themeShade="80"/>
              </w:rPr>
              <w:t>Θηβών 250, Αιγάλεω</w:t>
            </w:r>
            <w:r w:rsidR="00323D1E">
              <w:rPr>
                <w:rFonts w:ascii="Tahoma" w:hAnsi="Tahoma" w:cs="Tahoma"/>
                <w:color w:val="244061" w:themeColor="accent1" w:themeShade="80"/>
              </w:rPr>
              <w:t>, ΤΚ</w:t>
            </w:r>
            <w:r w:rsidRPr="002C2E66">
              <w:rPr>
                <w:rFonts w:ascii="Tahoma" w:hAnsi="Tahoma" w:cs="Tahoma"/>
                <w:color w:val="244061" w:themeColor="accent1" w:themeShade="80"/>
              </w:rPr>
              <w:t xml:space="preserve"> 1224</w:t>
            </w:r>
            <w:r w:rsidR="00FF3264">
              <w:rPr>
                <w:rFonts w:ascii="Tahoma" w:hAnsi="Tahoma" w:cs="Tahoma"/>
                <w:color w:val="244061" w:themeColor="accent1" w:themeShade="80"/>
              </w:rPr>
              <w:t>1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A8AADC" w14:textId="77777777" w:rsidR="00DA0107" w:rsidRPr="00725511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DA0107" w:rsidRPr="00272FB0" w14:paraId="3146E565" w14:textId="77777777" w:rsidTr="00804D16">
        <w:trPr>
          <w:jc w:val="center"/>
        </w:trPr>
        <w:tc>
          <w:tcPr>
            <w:tcW w:w="92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1B61229" w14:textId="3A1A1CF1" w:rsidR="00DA0107" w:rsidRPr="00272FB0" w:rsidRDefault="00DA0107" w:rsidP="00764255">
            <w:pPr>
              <w:pStyle w:val="Web"/>
              <w:spacing w:before="0" w:beforeAutospacing="0" w:after="60" w:afterAutospacing="0"/>
              <w:rPr>
                <w:color w:val="1F497D" w:themeColor="text2"/>
              </w:rPr>
            </w:pPr>
            <w:r w:rsidRPr="00532E4E">
              <w:rPr>
                <w:rFonts w:ascii="Tahoma" w:hAnsi="Tahoma" w:cs="Tahoma"/>
                <w:color w:val="1F497D" w:themeColor="text2"/>
              </w:rPr>
              <w:t>Τ</w:t>
            </w:r>
            <w:r w:rsidR="00272FB0" w:rsidRPr="00272FB0">
              <w:rPr>
                <w:rFonts w:ascii="Tahoma" w:hAnsi="Tahoma" w:cs="Tahoma"/>
                <w:color w:val="1F497D" w:themeColor="text2"/>
              </w:rPr>
              <w:t>.: 210-53.81.</w:t>
            </w:r>
            <w:r w:rsidR="00764255" w:rsidRPr="00764255">
              <w:rPr>
                <w:rFonts w:ascii="Tahoma" w:hAnsi="Tahoma" w:cs="Tahoma"/>
                <w:color w:val="1F497D" w:themeColor="text2"/>
              </w:rPr>
              <w:t>711</w:t>
            </w:r>
            <w:r w:rsidR="00272FB0" w:rsidRPr="00272FB0">
              <w:rPr>
                <w:rFonts w:ascii="Tahoma" w:hAnsi="Tahoma" w:cs="Tahoma"/>
                <w:color w:val="1F497D" w:themeColor="text2"/>
              </w:rPr>
              <w:t xml:space="preserve"> (</w:t>
            </w:r>
            <w:r w:rsidR="00272FB0">
              <w:rPr>
                <w:rFonts w:ascii="Tahoma" w:hAnsi="Tahoma" w:cs="Tahoma"/>
                <w:color w:val="1F497D" w:themeColor="text2"/>
              </w:rPr>
              <w:t xml:space="preserve">ώρες </w:t>
            </w:r>
            <w:r w:rsidR="00272FB0" w:rsidRPr="00272FB0">
              <w:rPr>
                <w:rFonts w:ascii="Tahoma" w:hAnsi="Tahoma" w:cs="Tahoma"/>
                <w:color w:val="1F497D" w:themeColor="text2"/>
              </w:rPr>
              <w:t>9</w:t>
            </w:r>
            <w:r w:rsidR="00272FB0">
              <w:rPr>
                <w:rFonts w:ascii="Tahoma" w:hAnsi="Tahoma" w:cs="Tahoma"/>
                <w:color w:val="1F497D" w:themeColor="text2"/>
              </w:rPr>
              <w:t>πμ</w:t>
            </w:r>
            <w:r w:rsidR="00272FB0" w:rsidRPr="00272FB0">
              <w:rPr>
                <w:rFonts w:ascii="Tahoma" w:hAnsi="Tahoma" w:cs="Tahoma"/>
                <w:color w:val="1F497D" w:themeColor="text2"/>
              </w:rPr>
              <w:t>-3</w:t>
            </w:r>
            <w:r w:rsidR="00272FB0">
              <w:rPr>
                <w:rFonts w:ascii="Tahoma" w:hAnsi="Tahoma" w:cs="Tahoma"/>
                <w:color w:val="1F497D" w:themeColor="text2"/>
              </w:rPr>
              <w:t>μμ</w:t>
            </w:r>
            <w:r w:rsidR="00272FB0" w:rsidRPr="00272FB0">
              <w:rPr>
                <w:rFonts w:ascii="Tahoma" w:hAnsi="Tahoma" w:cs="Tahoma"/>
                <w:color w:val="1F497D" w:themeColor="text2"/>
              </w:rPr>
              <w:t>)</w:t>
            </w:r>
            <w:r w:rsidR="00272FB0">
              <w:rPr>
                <w:rFonts w:ascii="Tahoma" w:hAnsi="Tahoma" w:cs="Tahoma"/>
                <w:color w:val="1F497D" w:themeColor="text2"/>
              </w:rPr>
              <w:t xml:space="preserve"> </w:t>
            </w:r>
            <w:r w:rsidR="00532E4E" w:rsidRPr="00B7668B">
              <w:rPr>
                <w:rFonts w:ascii="Tahoma" w:hAnsi="Tahoma" w:cs="Tahoma"/>
                <w:color w:val="1F497D" w:themeColor="text2"/>
                <w:lang w:val="en-US"/>
              </w:rPr>
              <w:t>Email</w:t>
            </w:r>
            <w:r w:rsidR="00532E4E" w:rsidRPr="00272FB0">
              <w:rPr>
                <w:rFonts w:ascii="Tahoma" w:hAnsi="Tahoma" w:cs="Tahoma"/>
                <w:color w:val="1F497D" w:themeColor="text2"/>
              </w:rPr>
              <w:t xml:space="preserve">: </w:t>
            </w:r>
            <w:proofErr w:type="spellStart"/>
            <w:r w:rsidR="00532E4E" w:rsidRPr="00B7668B">
              <w:rPr>
                <w:rFonts w:ascii="Tahoma" w:hAnsi="Tahoma" w:cs="Tahoma"/>
                <w:color w:val="1F497D" w:themeColor="text2"/>
                <w:lang w:val="en-US"/>
              </w:rPr>
              <w:t>msc</w:t>
            </w:r>
            <w:proofErr w:type="spellEnd"/>
            <w:r w:rsidR="00532E4E" w:rsidRPr="00272FB0">
              <w:rPr>
                <w:rFonts w:ascii="Tahoma" w:hAnsi="Tahoma" w:cs="Tahoma"/>
                <w:color w:val="1F497D" w:themeColor="text2"/>
              </w:rPr>
              <w:t>.</w:t>
            </w:r>
            <w:r w:rsidR="00532E4E" w:rsidRPr="00B7668B">
              <w:rPr>
                <w:rFonts w:ascii="Tahoma" w:hAnsi="Tahoma" w:cs="Tahoma"/>
                <w:color w:val="1F497D" w:themeColor="text2"/>
                <w:lang w:val="en-US"/>
              </w:rPr>
              <w:t>shipping</w:t>
            </w:r>
            <w:r w:rsidR="00532E4E" w:rsidRPr="00272FB0">
              <w:rPr>
                <w:rFonts w:ascii="Tahoma" w:hAnsi="Tahoma" w:cs="Tahoma"/>
                <w:color w:val="1F497D" w:themeColor="text2"/>
              </w:rPr>
              <w:t>@</w:t>
            </w:r>
            <w:proofErr w:type="spellStart"/>
            <w:r w:rsidR="00272FB0">
              <w:rPr>
                <w:rFonts w:ascii="Tahoma" w:hAnsi="Tahoma" w:cs="Tahoma"/>
                <w:color w:val="1F497D" w:themeColor="text2"/>
                <w:lang w:val="en-US"/>
              </w:rPr>
              <w:t>uniwa</w:t>
            </w:r>
            <w:proofErr w:type="spellEnd"/>
            <w:r w:rsidR="00532E4E" w:rsidRPr="00272FB0">
              <w:rPr>
                <w:rFonts w:ascii="Tahoma" w:hAnsi="Tahoma" w:cs="Tahoma"/>
                <w:color w:val="1F497D" w:themeColor="text2"/>
              </w:rPr>
              <w:t>.</w:t>
            </w:r>
            <w:r w:rsidR="00532E4E" w:rsidRPr="00B7668B">
              <w:rPr>
                <w:rFonts w:ascii="Tahoma" w:hAnsi="Tahoma" w:cs="Tahoma"/>
                <w:color w:val="1F497D" w:themeColor="text2"/>
                <w:lang w:val="en-US"/>
              </w:rPr>
              <w:t>gr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0E37688" w14:textId="77777777" w:rsidR="00DA0107" w:rsidRPr="00272FB0" w:rsidRDefault="00DA0107" w:rsidP="00C9207F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</w:tbl>
    <w:p w14:paraId="07DB310F" w14:textId="77777777" w:rsidR="001F4478" w:rsidRPr="00272FB0" w:rsidRDefault="001F4478" w:rsidP="00CD7420">
      <w:pPr>
        <w:spacing w:after="60"/>
        <w:jc w:val="center"/>
        <w:rPr>
          <w:rFonts w:ascii="Palatino Linotype" w:hAnsi="Palatino Linotype"/>
          <w:b/>
          <w:sz w:val="28"/>
          <w:szCs w:val="28"/>
        </w:rPr>
      </w:pPr>
    </w:p>
    <w:p w14:paraId="7EF5B17F" w14:textId="7F82DDB6" w:rsidR="00D617C8" w:rsidRPr="00BD6FDF" w:rsidRDefault="00154929" w:rsidP="00492CB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ΠΡΟΣΚΛΗΣΗ ΥΠΟΒΟΛΗΣ ΑΙΤΗΣΕΩΝ ΦΟΙΤΗΣΗΣ</w:t>
      </w:r>
      <w:r w:rsidR="00496AE8">
        <w:rPr>
          <w:b/>
          <w:sz w:val="28"/>
          <w:szCs w:val="28"/>
        </w:rPr>
        <w:t xml:space="preserve"> </w:t>
      </w:r>
      <w:r w:rsidR="00336322">
        <w:rPr>
          <w:b/>
          <w:sz w:val="28"/>
          <w:szCs w:val="28"/>
        </w:rPr>
        <w:t>202</w:t>
      </w:r>
      <w:r w:rsidR="00492CB8">
        <w:rPr>
          <w:b/>
          <w:sz w:val="28"/>
          <w:szCs w:val="28"/>
        </w:rPr>
        <w:t>5</w:t>
      </w:r>
      <w:r w:rsidR="00336322">
        <w:rPr>
          <w:b/>
          <w:sz w:val="28"/>
          <w:szCs w:val="28"/>
        </w:rPr>
        <w:t xml:space="preserve"> – 202</w:t>
      </w:r>
      <w:r w:rsidR="00492CB8">
        <w:rPr>
          <w:b/>
          <w:sz w:val="28"/>
          <w:szCs w:val="28"/>
        </w:rPr>
        <w:t>6</w:t>
      </w:r>
    </w:p>
    <w:p w14:paraId="32A761AA" w14:textId="0EC2BF65" w:rsidR="005F22FC" w:rsidRPr="00DC6856" w:rsidRDefault="005F22FC" w:rsidP="00532E4E">
      <w:pPr>
        <w:pStyle w:val="Web"/>
        <w:contextualSpacing/>
        <w:jc w:val="both"/>
      </w:pPr>
      <w:r w:rsidRPr="00DC6856">
        <w:t>Το Τμήμα Λογιστικής και Χρηματοοικονομικής του Πανεπιστημίου Δυτικής Αττικής προσκαλεί υποψηφίους φοιτητές για υποβολή αιτήσεων συμμετοχής στο Πρόγραμμα Μεταπτυχιακών Σπουδών (Π.Μ.Σ.) με τίτλο «</w:t>
      </w:r>
      <w:r w:rsidRPr="00DC6856">
        <w:rPr>
          <w:b/>
        </w:rPr>
        <w:t>Χρηματοοικονομική της Ναυτιλίας</w:t>
      </w:r>
      <w:r w:rsidR="001A567C">
        <w:rPr>
          <w:b/>
        </w:rPr>
        <w:t xml:space="preserve"> </w:t>
      </w:r>
      <w:r w:rsidR="00E86235">
        <w:t>–</w:t>
      </w:r>
      <w:r w:rsidR="001A567C">
        <w:t xml:space="preserve"> </w:t>
      </w:r>
      <w:r w:rsidRPr="00DC6856">
        <w:rPr>
          <w:b/>
          <w:lang w:val="en-GB"/>
        </w:rPr>
        <w:t>M</w:t>
      </w:r>
      <w:r w:rsidR="00E86235">
        <w:rPr>
          <w:b/>
        </w:rPr>
        <w:t>.</w:t>
      </w:r>
      <w:r w:rsidR="00E86235">
        <w:rPr>
          <w:b/>
          <w:lang w:val="en-US"/>
        </w:rPr>
        <w:t>Sc</w:t>
      </w:r>
      <w:r w:rsidR="00B0787E">
        <w:rPr>
          <w:b/>
        </w:rPr>
        <w:t>.</w:t>
      </w:r>
      <w:r w:rsidR="00FD542A" w:rsidRPr="00FD542A">
        <w:rPr>
          <w:b/>
        </w:rPr>
        <w:t xml:space="preserve"> </w:t>
      </w:r>
      <w:r w:rsidRPr="00DC6856">
        <w:rPr>
          <w:b/>
          <w:lang w:val="en-GB"/>
        </w:rPr>
        <w:t>in</w:t>
      </w:r>
      <w:r w:rsidR="00FD542A" w:rsidRPr="00FD542A">
        <w:rPr>
          <w:b/>
        </w:rPr>
        <w:t xml:space="preserve"> </w:t>
      </w:r>
      <w:r w:rsidRPr="00DC6856">
        <w:rPr>
          <w:b/>
          <w:lang w:val="en-US"/>
        </w:rPr>
        <w:t>Finance</w:t>
      </w:r>
      <w:r w:rsidR="00FD542A" w:rsidRPr="00FD542A">
        <w:rPr>
          <w:b/>
        </w:rPr>
        <w:t xml:space="preserve"> </w:t>
      </w:r>
      <w:r w:rsidRPr="00DC6856">
        <w:rPr>
          <w:b/>
          <w:lang w:val="en-US"/>
        </w:rPr>
        <w:t>and</w:t>
      </w:r>
      <w:r w:rsidR="00FD542A" w:rsidRPr="00FD542A">
        <w:rPr>
          <w:b/>
        </w:rPr>
        <w:t xml:space="preserve"> </w:t>
      </w:r>
      <w:r w:rsidRPr="00DC6856">
        <w:rPr>
          <w:b/>
          <w:lang w:val="en-US"/>
        </w:rPr>
        <w:t>Shipping</w:t>
      </w:r>
      <w:r w:rsidRPr="00DC6856">
        <w:t xml:space="preserve">» για το </w:t>
      </w:r>
      <w:r w:rsidR="005E4C8C">
        <w:t>χ</w:t>
      </w:r>
      <w:r w:rsidRPr="00DC6856">
        <w:t>ειμερινό εξάμηνο του ακαδημαϊκού έτους 20</w:t>
      </w:r>
      <w:r w:rsidR="00764255">
        <w:t>2</w:t>
      </w:r>
      <w:r w:rsidR="00492CB8">
        <w:t>5</w:t>
      </w:r>
      <w:r w:rsidR="00764255">
        <w:t xml:space="preserve"> –</w:t>
      </w:r>
      <w:r w:rsidR="00764255" w:rsidRPr="00764255">
        <w:t xml:space="preserve"> </w:t>
      </w:r>
      <w:r w:rsidRPr="00DC6856">
        <w:t>20</w:t>
      </w:r>
      <w:r w:rsidR="00272FB0">
        <w:t>2</w:t>
      </w:r>
      <w:r w:rsidR="00492CB8">
        <w:t>6</w:t>
      </w:r>
      <w:r w:rsidR="00764255" w:rsidRPr="00764255">
        <w:t>.</w:t>
      </w:r>
      <w:r w:rsidRPr="00DC6856">
        <w:t xml:space="preserve"> </w:t>
      </w:r>
    </w:p>
    <w:p w14:paraId="5A5A970A" w14:textId="1F54FBAF" w:rsidR="00E86235" w:rsidRDefault="00E86235" w:rsidP="00E86235">
      <w:pPr>
        <w:pStyle w:val="Web"/>
        <w:contextualSpacing/>
        <w:jc w:val="both"/>
      </w:pPr>
    </w:p>
    <w:p w14:paraId="2EF24530" w14:textId="33108DDD" w:rsidR="009A2D34" w:rsidRPr="00536A0A" w:rsidRDefault="009A2D34" w:rsidP="00E86235">
      <w:pPr>
        <w:pStyle w:val="Web"/>
        <w:contextualSpacing/>
        <w:jc w:val="both"/>
      </w:pPr>
      <w:r w:rsidRPr="009A2D34">
        <w:rPr>
          <w:b/>
        </w:rPr>
        <w:t xml:space="preserve">Για τα Μαθήματα του Προγράμματος και άλλες πληροφορίες δείτε: </w:t>
      </w:r>
      <w:hyperlink r:id="rId7" w:history="1">
        <w:r w:rsidR="00536A0A" w:rsidRPr="000E428D">
          <w:rPr>
            <w:rStyle w:val="-"/>
          </w:rPr>
          <w:t>https://mfs.uniwa.gr/</w:t>
        </w:r>
      </w:hyperlink>
      <w:r w:rsidR="00536A0A" w:rsidRPr="00536A0A">
        <w:t xml:space="preserve"> </w:t>
      </w:r>
    </w:p>
    <w:p w14:paraId="60614421" w14:textId="286D51AF" w:rsidR="00E86235" w:rsidRPr="00B93DE7" w:rsidRDefault="00323D1E" w:rsidP="00E86235">
      <w:pPr>
        <w:pStyle w:val="Web"/>
        <w:contextualSpacing/>
        <w:jc w:val="both"/>
      </w:pPr>
      <w:r>
        <w:t>Το</w:t>
      </w:r>
      <w:r w:rsidR="00B93DE7" w:rsidRPr="00B93DE7">
        <w:t xml:space="preserve"> </w:t>
      </w:r>
      <w:r w:rsidRPr="00DC6856">
        <w:t>Πρόγραμμα</w:t>
      </w:r>
      <w:r w:rsidR="00B93DE7" w:rsidRPr="00B93DE7">
        <w:t xml:space="preserve"> </w:t>
      </w:r>
      <w:r>
        <w:t>αποσκοπεί στη</w:t>
      </w:r>
      <w:r w:rsidR="005F22FC" w:rsidRPr="00DC6856">
        <w:t xml:space="preserve"> μεταπτυχιακή εκπαίδευση των φοιτητών στ</w:t>
      </w:r>
      <w:r>
        <w:t>α</w:t>
      </w:r>
      <w:r w:rsidR="005F22FC" w:rsidRPr="00DC6856">
        <w:t xml:space="preserve"> αντικείμεν</w:t>
      </w:r>
      <w:r>
        <w:t>α</w:t>
      </w:r>
      <w:r w:rsidR="005F22FC" w:rsidRPr="00DC6856">
        <w:t xml:space="preserve"> της Χρηματοοικονομικής, </w:t>
      </w:r>
      <w:r>
        <w:t xml:space="preserve">και </w:t>
      </w:r>
      <w:r w:rsidR="005F22FC" w:rsidRPr="00DC6856">
        <w:t xml:space="preserve">Ναυτιλιακής Οικονομίας </w:t>
      </w:r>
      <w:r w:rsidRPr="00DC6856">
        <w:t xml:space="preserve">με </w:t>
      </w:r>
      <w:r w:rsidR="001D1532">
        <w:t>έμφαση</w:t>
      </w:r>
      <w:r w:rsidRPr="00DC6856">
        <w:t xml:space="preserve"> στο πεδίο της </w:t>
      </w:r>
      <w:r w:rsidR="005F22FC" w:rsidRPr="00DC6856">
        <w:t>Λογιστικής και</w:t>
      </w:r>
      <w:r>
        <w:t xml:space="preserve"> Χρηματοοικονομικής Διαχείρισης Ναυτιλιακών Επιχειρήσεων.</w:t>
      </w:r>
      <w:r w:rsidR="00532E4E">
        <w:t xml:space="preserve"> </w:t>
      </w:r>
    </w:p>
    <w:p w14:paraId="2EBEC844" w14:textId="5A513085" w:rsidR="005F22FC" w:rsidRDefault="005F22FC" w:rsidP="00E86235">
      <w:pPr>
        <w:pStyle w:val="Web"/>
        <w:contextualSpacing/>
        <w:jc w:val="both"/>
        <w:rPr>
          <w:color w:val="1D1B11" w:themeColor="background2" w:themeShade="1A"/>
        </w:rPr>
      </w:pPr>
      <w:r w:rsidRPr="007072EB">
        <w:rPr>
          <w:color w:val="1D1B11" w:themeColor="background2" w:themeShade="1A"/>
        </w:rPr>
        <w:t xml:space="preserve">Στο Π.Μ.Σ. γίνονται δεκτοί, μετά από επιλογή, πτυχιούχοι </w:t>
      </w:r>
      <w:r w:rsidR="001D1532">
        <w:rPr>
          <w:color w:val="1D1B11" w:themeColor="background2" w:themeShade="1A"/>
        </w:rPr>
        <w:t xml:space="preserve">ελληνικών και ξένων </w:t>
      </w:r>
      <w:r w:rsidRPr="007072EB">
        <w:rPr>
          <w:color w:val="1D1B11" w:themeColor="background2" w:themeShade="1A"/>
        </w:rPr>
        <w:t>Πανεπιστημίων και Τ.Ε.Ι.</w:t>
      </w:r>
      <w:r w:rsidR="001D1532">
        <w:rPr>
          <w:color w:val="1D1B11" w:themeColor="background2" w:themeShade="1A"/>
        </w:rPr>
        <w:t xml:space="preserve">, </w:t>
      </w:r>
      <w:r w:rsidRPr="007072EB">
        <w:rPr>
          <w:color w:val="1D1B11" w:themeColor="background2" w:themeShade="1A"/>
        </w:rPr>
        <w:t xml:space="preserve">που προέρχονται </w:t>
      </w:r>
      <w:r w:rsidR="001B7145">
        <w:rPr>
          <w:color w:val="1D1B11" w:themeColor="background2" w:themeShade="1A"/>
        </w:rPr>
        <w:t xml:space="preserve">κατά προτίμηση από Τμήματα </w:t>
      </w:r>
      <w:r w:rsidR="001B7145" w:rsidRPr="00DC6856">
        <w:t>Λογιστικής και Χρηματοοικονομικής</w:t>
      </w:r>
      <w:r w:rsidR="001B7145">
        <w:t>,</w:t>
      </w:r>
      <w:r w:rsidR="00FD542A" w:rsidRPr="00FD542A">
        <w:t xml:space="preserve"> </w:t>
      </w:r>
      <w:r w:rsidR="001B7145">
        <w:rPr>
          <w:color w:val="1D1B11" w:themeColor="background2" w:themeShade="1A"/>
        </w:rPr>
        <w:t xml:space="preserve">Διοικητικών, </w:t>
      </w:r>
      <w:r w:rsidRPr="007072EB">
        <w:rPr>
          <w:color w:val="1D1B11" w:themeColor="background2" w:themeShade="1A"/>
        </w:rPr>
        <w:t>Οικονομικών</w:t>
      </w:r>
      <w:r w:rsidR="001B7145">
        <w:rPr>
          <w:color w:val="1D1B11" w:themeColor="background2" w:themeShade="1A"/>
        </w:rPr>
        <w:t>, Κοινωνικών, Τεχνολογικών,</w:t>
      </w:r>
      <w:r w:rsidRPr="007072EB">
        <w:rPr>
          <w:color w:val="1D1B11" w:themeColor="background2" w:themeShade="1A"/>
        </w:rPr>
        <w:t xml:space="preserve"> και άλλων συναφών </w:t>
      </w:r>
      <w:r w:rsidR="001B7145" w:rsidRPr="007072EB">
        <w:rPr>
          <w:color w:val="1D1B11" w:themeColor="background2" w:themeShade="1A"/>
        </w:rPr>
        <w:t>Επιστημών</w:t>
      </w:r>
      <w:r w:rsidRPr="007072EB">
        <w:rPr>
          <w:color w:val="1D1B11" w:themeColor="background2" w:themeShade="1A"/>
        </w:rPr>
        <w:t>.</w:t>
      </w:r>
    </w:p>
    <w:p w14:paraId="68159B03" w14:textId="77777777" w:rsidR="00C60956" w:rsidRDefault="00C60956" w:rsidP="00E86235">
      <w:pPr>
        <w:pStyle w:val="Web"/>
        <w:contextualSpacing/>
        <w:jc w:val="both"/>
        <w:rPr>
          <w:color w:val="1D1B11" w:themeColor="background2" w:themeShade="1A"/>
        </w:rPr>
      </w:pPr>
    </w:p>
    <w:p w14:paraId="1FE8B8C7" w14:textId="2B47D20A" w:rsidR="005F22FC" w:rsidRDefault="005F22FC" w:rsidP="00E86235">
      <w:pPr>
        <w:pStyle w:val="Web"/>
        <w:spacing w:before="0" w:beforeAutospacing="0" w:after="0" w:afterAutospacing="0"/>
        <w:contextualSpacing/>
        <w:jc w:val="both"/>
        <w:rPr>
          <w:color w:val="1D1B11" w:themeColor="background2" w:themeShade="1A"/>
        </w:rPr>
      </w:pPr>
      <w:r w:rsidRPr="007072EB">
        <w:rPr>
          <w:color w:val="1D1B11" w:themeColor="background2" w:themeShade="1A"/>
        </w:rPr>
        <w:t xml:space="preserve">Η επιλογή των μεταπτυχιακών φοιτητών βασίζεται στα </w:t>
      </w:r>
      <w:r w:rsidR="00532E4E">
        <w:rPr>
          <w:color w:val="1D1B11" w:themeColor="background2" w:themeShade="1A"/>
        </w:rPr>
        <w:t>παρακάτω</w:t>
      </w:r>
      <w:r w:rsidRPr="007072EB">
        <w:rPr>
          <w:color w:val="1D1B11" w:themeColor="background2" w:themeShade="1A"/>
        </w:rPr>
        <w:t xml:space="preserve"> κριτήρια:</w:t>
      </w:r>
    </w:p>
    <w:p w14:paraId="3E057958" w14:textId="77777777" w:rsidR="001B7145" w:rsidRPr="007072EB" w:rsidRDefault="001B7145" w:rsidP="00E86235">
      <w:pPr>
        <w:pStyle w:val="Web"/>
        <w:spacing w:before="0" w:beforeAutospacing="0" w:after="0" w:afterAutospacing="0"/>
        <w:contextualSpacing/>
        <w:jc w:val="both"/>
        <w:rPr>
          <w:color w:val="1D1B11" w:themeColor="background2" w:themeShade="1A"/>
        </w:rPr>
      </w:pPr>
    </w:p>
    <w:p w14:paraId="730CF0A5" w14:textId="77777777" w:rsidR="001B7145" w:rsidRPr="001B7145" w:rsidRDefault="001B7145" w:rsidP="001B7145">
      <w:pPr>
        <w:pStyle w:val="a6"/>
        <w:numPr>
          <w:ilvl w:val="0"/>
          <w:numId w:val="2"/>
        </w:numPr>
        <w:spacing w:after="200" w:line="276" w:lineRule="auto"/>
        <w:jc w:val="both"/>
      </w:pPr>
      <w:r w:rsidRPr="001B7145">
        <w:t xml:space="preserve">Βαθμός Πτυχίου. </w:t>
      </w:r>
    </w:p>
    <w:p w14:paraId="5278D550" w14:textId="77777777" w:rsidR="001B7145" w:rsidRPr="001B7145" w:rsidRDefault="001B7145" w:rsidP="001B7145">
      <w:pPr>
        <w:pStyle w:val="a6"/>
        <w:numPr>
          <w:ilvl w:val="0"/>
          <w:numId w:val="2"/>
        </w:numPr>
        <w:spacing w:after="200" w:line="276" w:lineRule="auto"/>
        <w:jc w:val="both"/>
      </w:pPr>
      <w:r w:rsidRPr="001B7145">
        <w:t xml:space="preserve">Γνώση Αγγλικών. Επίπεδο Β2 (πχ </w:t>
      </w:r>
      <w:r w:rsidRPr="001B7145">
        <w:rPr>
          <w:lang w:val="en-US"/>
        </w:rPr>
        <w:t>Lower</w:t>
      </w:r>
      <w:r w:rsidRPr="001B7145">
        <w:t>).</w:t>
      </w:r>
    </w:p>
    <w:p w14:paraId="009C4325" w14:textId="77777777" w:rsidR="00532E4E" w:rsidRPr="00532E4E" w:rsidRDefault="001B7145" w:rsidP="001B7145">
      <w:pPr>
        <w:pStyle w:val="a6"/>
        <w:numPr>
          <w:ilvl w:val="0"/>
          <w:numId w:val="2"/>
        </w:numPr>
        <w:spacing w:after="200" w:line="276" w:lineRule="auto"/>
        <w:jc w:val="both"/>
        <w:rPr>
          <w:rFonts w:eastAsia="SimSun"/>
          <w:spacing w:val="-6"/>
        </w:rPr>
      </w:pPr>
      <w:r w:rsidRPr="001B7145">
        <w:t>Συναφής επαγγελματική εμπειρία</w:t>
      </w:r>
      <w:r w:rsidR="00532E4E">
        <w:t xml:space="preserve"> και τυχόν διοικητικής θέσης ευθύνης</w:t>
      </w:r>
      <w:r w:rsidR="00E86687">
        <w:t xml:space="preserve"> </w:t>
      </w:r>
      <w:r w:rsidR="00E86687" w:rsidRPr="003F5F94">
        <w:t>(</w:t>
      </w:r>
      <w:r w:rsidR="00E86687">
        <w:t>εφόσον υπάρχει)</w:t>
      </w:r>
      <w:r w:rsidR="00532E4E">
        <w:t xml:space="preserve">. </w:t>
      </w:r>
    </w:p>
    <w:p w14:paraId="05C89732" w14:textId="77777777" w:rsidR="001B7145" w:rsidRPr="00532E4E" w:rsidRDefault="00532E4E" w:rsidP="001B7145">
      <w:pPr>
        <w:pStyle w:val="a6"/>
        <w:numPr>
          <w:ilvl w:val="0"/>
          <w:numId w:val="2"/>
        </w:numPr>
        <w:spacing w:after="200" w:line="276" w:lineRule="auto"/>
        <w:jc w:val="both"/>
        <w:rPr>
          <w:rFonts w:eastAsia="SimSun"/>
          <w:spacing w:val="-6"/>
        </w:rPr>
      </w:pPr>
      <w:r>
        <w:t>Κατοχή άλλου</w:t>
      </w:r>
      <w:r w:rsidR="001B7145" w:rsidRPr="001B7145">
        <w:t xml:space="preserve"> προπτυχιακού ή μεταπτυχιακού τίτλου</w:t>
      </w:r>
      <w:r w:rsidR="00E86687">
        <w:t xml:space="preserve"> </w:t>
      </w:r>
      <w:r w:rsidR="00E86687" w:rsidRPr="003F5F94">
        <w:t>(</w:t>
      </w:r>
      <w:r w:rsidR="00E86687">
        <w:t>εφόσον υπάρχει)</w:t>
      </w:r>
      <w:r w:rsidR="001B7145" w:rsidRPr="001B7145">
        <w:t>.</w:t>
      </w:r>
    </w:p>
    <w:p w14:paraId="7B5D07D8" w14:textId="77777777" w:rsidR="001B7145" w:rsidRPr="001B7145" w:rsidRDefault="001B7145" w:rsidP="001B7145">
      <w:pPr>
        <w:pStyle w:val="a6"/>
        <w:numPr>
          <w:ilvl w:val="0"/>
          <w:numId w:val="2"/>
        </w:numPr>
        <w:spacing w:after="200" w:line="276" w:lineRule="auto"/>
        <w:jc w:val="both"/>
        <w:rPr>
          <w:rFonts w:eastAsia="SimSun"/>
          <w:spacing w:val="-6"/>
        </w:rPr>
      </w:pPr>
      <w:r w:rsidRPr="001B7145">
        <w:t>Γνώση άλλης ξένης γλώσσας σε επίπεδο τουλάχιστον Β2</w:t>
      </w:r>
      <w:r w:rsidR="00E86687">
        <w:t xml:space="preserve"> </w:t>
      </w:r>
      <w:r w:rsidR="00E86687" w:rsidRPr="003F5F94">
        <w:t>(</w:t>
      </w:r>
      <w:r w:rsidR="00E86687">
        <w:t>εφόσον υπάρχει)</w:t>
      </w:r>
      <w:r w:rsidRPr="001B7145">
        <w:t>.</w:t>
      </w:r>
    </w:p>
    <w:p w14:paraId="3B02D506" w14:textId="77777777" w:rsidR="00532E4E" w:rsidRPr="00532E4E" w:rsidRDefault="00532E4E" w:rsidP="001B7145">
      <w:pPr>
        <w:pStyle w:val="a6"/>
        <w:numPr>
          <w:ilvl w:val="0"/>
          <w:numId w:val="2"/>
        </w:numPr>
        <w:spacing w:after="200" w:line="276" w:lineRule="auto"/>
        <w:jc w:val="both"/>
        <w:rPr>
          <w:rFonts w:eastAsia="SimSun"/>
          <w:spacing w:val="-6"/>
        </w:rPr>
      </w:pPr>
      <w:r>
        <w:t xml:space="preserve">Δύο συστατικές επιστολές </w:t>
      </w:r>
    </w:p>
    <w:p w14:paraId="76B322D0" w14:textId="77777777" w:rsidR="005F22FC" w:rsidRPr="001B7145" w:rsidRDefault="00532E4E" w:rsidP="001B7145">
      <w:pPr>
        <w:pStyle w:val="a6"/>
        <w:numPr>
          <w:ilvl w:val="0"/>
          <w:numId w:val="2"/>
        </w:numPr>
        <w:spacing w:after="200" w:line="276" w:lineRule="auto"/>
        <w:jc w:val="both"/>
        <w:rPr>
          <w:rFonts w:eastAsia="SimSun"/>
          <w:spacing w:val="-6"/>
        </w:rPr>
      </w:pPr>
      <w:r>
        <w:t>Συνέντευξη</w:t>
      </w:r>
      <w:r w:rsidR="001B7145" w:rsidRPr="001B7145">
        <w:t>.</w:t>
      </w:r>
    </w:p>
    <w:p w14:paraId="514B8B62" w14:textId="5FB52794" w:rsidR="007C3D5E" w:rsidRDefault="00A10CD3" w:rsidP="007C3D5E">
      <w:pPr>
        <w:pStyle w:val="Web"/>
        <w:spacing w:before="0" w:beforeAutospacing="0" w:after="60" w:afterAutospacing="0"/>
        <w:ind w:left="-360"/>
        <w:jc w:val="both"/>
      </w:pPr>
      <w:r w:rsidRPr="00017B15">
        <w:rPr>
          <w:b/>
        </w:rPr>
        <w:t xml:space="preserve">Τα μαθήματα </w:t>
      </w:r>
      <w:r w:rsidR="00E86687" w:rsidRPr="00874248">
        <w:t>πραγματοποιούνται</w:t>
      </w:r>
      <w:r w:rsidRPr="00413740">
        <w:t xml:space="preserve"> κάθε </w:t>
      </w:r>
      <w:r w:rsidRPr="00874248">
        <w:rPr>
          <w:b/>
          <w:u w:val="single"/>
        </w:rPr>
        <w:t>Παρασκευή 1</w:t>
      </w:r>
      <w:r w:rsidR="00563FD7" w:rsidRPr="00874248">
        <w:rPr>
          <w:b/>
          <w:u w:val="single"/>
        </w:rPr>
        <w:t>8</w:t>
      </w:r>
      <w:r w:rsidRPr="00874248">
        <w:rPr>
          <w:b/>
          <w:u w:val="single"/>
        </w:rPr>
        <w:t>:</w:t>
      </w:r>
      <w:r w:rsidR="00563FD7" w:rsidRPr="00874248">
        <w:rPr>
          <w:b/>
          <w:u w:val="single"/>
        </w:rPr>
        <w:t>0</w:t>
      </w:r>
      <w:r w:rsidRPr="00874248">
        <w:rPr>
          <w:b/>
          <w:u w:val="single"/>
        </w:rPr>
        <w:t>0-21:</w:t>
      </w:r>
      <w:r w:rsidR="00D913F4" w:rsidRPr="00874248">
        <w:rPr>
          <w:b/>
          <w:u w:val="single"/>
        </w:rPr>
        <w:t>3</w:t>
      </w:r>
      <w:r w:rsidRPr="00874248">
        <w:rPr>
          <w:b/>
          <w:u w:val="single"/>
        </w:rPr>
        <w:t>0 και Σάββατο 09:00-1</w:t>
      </w:r>
      <w:r w:rsidR="000E6677" w:rsidRPr="000E6677">
        <w:rPr>
          <w:b/>
          <w:u w:val="single"/>
        </w:rPr>
        <w:t>6</w:t>
      </w:r>
      <w:r w:rsidRPr="00874248">
        <w:rPr>
          <w:b/>
          <w:u w:val="single"/>
        </w:rPr>
        <w:t>:00</w:t>
      </w:r>
      <w:r w:rsidRPr="00413740">
        <w:t xml:space="preserve">, στις εγκαταστάσεις του Πανεπιστημίου Δυτικής Αττικής (Πανεπιστημιούπολη </w:t>
      </w:r>
      <w:r w:rsidR="00834F66">
        <w:t>Αρχαίου Ελαιώνα</w:t>
      </w:r>
      <w:r w:rsidRPr="00413740">
        <w:t>, Θηβών 250, Αιγάλεω)</w:t>
      </w:r>
      <w:r w:rsidR="004D6C7B" w:rsidRPr="004D6C7B">
        <w:t>.</w:t>
      </w:r>
      <w:r w:rsidRPr="00413740">
        <w:t xml:space="preserve"> </w:t>
      </w:r>
    </w:p>
    <w:p w14:paraId="3FAE6DFE" w14:textId="160151C3" w:rsidR="00874248" w:rsidRPr="00940860" w:rsidRDefault="00874248" w:rsidP="007C3D5E">
      <w:pPr>
        <w:pStyle w:val="Web"/>
        <w:spacing w:before="0" w:beforeAutospacing="0" w:after="60" w:afterAutospacing="0"/>
        <w:ind w:left="-360"/>
        <w:jc w:val="both"/>
        <w:rPr>
          <w:b/>
          <w:color w:val="1F497D" w:themeColor="text2"/>
          <w:sz w:val="28"/>
          <w:szCs w:val="28"/>
        </w:rPr>
      </w:pPr>
      <w:r w:rsidRPr="00940860">
        <w:rPr>
          <w:b/>
          <w:color w:val="1F497D" w:themeColor="text2"/>
          <w:sz w:val="28"/>
          <w:szCs w:val="28"/>
        </w:rPr>
        <w:t>Τα Δίδακτρα ανέρχονται σε 3.000 ευρώ και μπορούν να καταβληθούν σε 3 εξαμηνιαίες δόσεις.</w:t>
      </w:r>
      <w:r w:rsidR="00783AFE">
        <w:rPr>
          <w:b/>
          <w:color w:val="1F497D" w:themeColor="text2"/>
          <w:sz w:val="28"/>
          <w:szCs w:val="28"/>
        </w:rPr>
        <w:t xml:space="preserve"> Χορηγείται έκπτωση 10% για εφάπαξ καταβολή.</w:t>
      </w:r>
    </w:p>
    <w:p w14:paraId="2376CFB2" w14:textId="77777777" w:rsidR="00874248" w:rsidRDefault="00874248" w:rsidP="007C3D5E">
      <w:pPr>
        <w:pStyle w:val="Web"/>
        <w:spacing w:before="0" w:beforeAutospacing="0" w:after="60" w:afterAutospacing="0"/>
        <w:ind w:left="-360"/>
        <w:jc w:val="both"/>
      </w:pPr>
    </w:p>
    <w:p w14:paraId="5A2F1853" w14:textId="5E5EC671" w:rsidR="001B7145" w:rsidRPr="007C3D5E" w:rsidRDefault="005F22FC" w:rsidP="007C3D5E">
      <w:pPr>
        <w:pStyle w:val="Web"/>
        <w:spacing w:before="0" w:beforeAutospacing="0" w:after="60" w:afterAutospacing="0"/>
        <w:ind w:left="-360"/>
        <w:jc w:val="both"/>
      </w:pPr>
      <w:r w:rsidRPr="007072EB">
        <w:rPr>
          <w:color w:val="1D1B11" w:themeColor="background2" w:themeShade="1A"/>
        </w:rPr>
        <w:t xml:space="preserve">Η ελάχιστη </w:t>
      </w:r>
      <w:r w:rsidRPr="00017B15">
        <w:rPr>
          <w:b/>
          <w:color w:val="1D1B11" w:themeColor="background2" w:themeShade="1A"/>
        </w:rPr>
        <w:t>χρονική διάρκεια φοίτησης</w:t>
      </w:r>
      <w:r w:rsidRPr="007072EB">
        <w:rPr>
          <w:color w:val="1D1B11" w:themeColor="background2" w:themeShade="1A"/>
        </w:rPr>
        <w:t xml:space="preserve"> για τη χορήγηση των τίτλων είναι </w:t>
      </w:r>
      <w:r w:rsidR="00272FB0">
        <w:rPr>
          <w:color w:val="1D1B11" w:themeColor="background2" w:themeShade="1A"/>
        </w:rPr>
        <w:t>τρία (3) ακαδημαϊκά εξάμηνα σπουδών,</w:t>
      </w:r>
      <w:r w:rsidRPr="007072EB">
        <w:rPr>
          <w:color w:val="1D1B11" w:themeColor="background2" w:themeShade="1A"/>
        </w:rPr>
        <w:t xml:space="preserve"> συμπεριλαμβανομένης της συγγραφής μεταπτυχιακής διπλωματικής εργασίας. </w:t>
      </w:r>
      <w:r w:rsidR="00B0787E">
        <w:rPr>
          <w:color w:val="1D1B11" w:themeColor="background2" w:themeShade="1A"/>
        </w:rPr>
        <w:t>Για την τρέχουσα περίοδο εγγραφών δεν υφίσταται δυνατότητα</w:t>
      </w:r>
      <w:r w:rsidRPr="007072EB">
        <w:rPr>
          <w:color w:val="1D1B11" w:themeColor="background2" w:themeShade="1A"/>
        </w:rPr>
        <w:t xml:space="preserve"> μερικής φοίτησης. </w:t>
      </w:r>
    </w:p>
    <w:p w14:paraId="5663928C" w14:textId="77777777" w:rsidR="008774E0" w:rsidRDefault="005F22FC" w:rsidP="00D954EA">
      <w:pPr>
        <w:pStyle w:val="Web"/>
        <w:spacing w:before="0" w:beforeAutospacing="0" w:after="60" w:afterAutospacing="0" w:line="360" w:lineRule="auto"/>
        <w:contextualSpacing/>
        <w:jc w:val="both"/>
        <w:rPr>
          <w:b/>
          <w:color w:val="1D1B11" w:themeColor="background2" w:themeShade="1A"/>
        </w:rPr>
      </w:pPr>
      <w:r w:rsidRPr="001B7145">
        <w:rPr>
          <w:b/>
          <w:color w:val="1D1B11" w:themeColor="background2" w:themeShade="1A"/>
        </w:rPr>
        <w:lastRenderedPageBreak/>
        <w:t>Οι ενδιαφερόμενοι θα</w:t>
      </w:r>
      <w:r w:rsidR="00E86235" w:rsidRPr="001B7145">
        <w:rPr>
          <w:b/>
          <w:color w:val="1D1B11" w:themeColor="background2" w:themeShade="1A"/>
        </w:rPr>
        <w:t xml:space="preserve"> μπορούν να υποβάλλουν αιτήσεις </w:t>
      </w:r>
      <w:r w:rsidRPr="001B7145">
        <w:rPr>
          <w:b/>
          <w:color w:val="1D1B11" w:themeColor="background2" w:themeShade="1A"/>
        </w:rPr>
        <w:t xml:space="preserve">ηλεκτρονικά στο </w:t>
      </w:r>
      <w:r w:rsidRPr="001B7145">
        <w:rPr>
          <w:b/>
          <w:color w:val="1D1B11" w:themeColor="background2" w:themeShade="1A"/>
          <w:lang w:val="en-US"/>
        </w:rPr>
        <w:t>email</w:t>
      </w:r>
      <w:r w:rsidRPr="001B7145">
        <w:rPr>
          <w:b/>
          <w:color w:val="1D1B11" w:themeColor="background2" w:themeShade="1A"/>
        </w:rPr>
        <w:t xml:space="preserve"> της γραμματείας του Π.Μ.Σ.</w:t>
      </w:r>
      <w:r w:rsidR="00D352D7" w:rsidRPr="001B7145">
        <w:rPr>
          <w:b/>
          <w:color w:val="1D1B11" w:themeColor="background2" w:themeShade="1A"/>
        </w:rPr>
        <w:t xml:space="preserve"> (</w:t>
      </w:r>
      <w:hyperlink r:id="rId8" w:history="1">
        <w:r w:rsidR="00272FB0" w:rsidRPr="00683150">
          <w:rPr>
            <w:rStyle w:val="-"/>
            <w:b/>
            <w:lang w:val="en-US"/>
          </w:rPr>
          <w:t>msc</w:t>
        </w:r>
        <w:r w:rsidR="00272FB0" w:rsidRPr="00683150">
          <w:rPr>
            <w:rStyle w:val="-"/>
            <w:b/>
          </w:rPr>
          <w:t>.</w:t>
        </w:r>
        <w:r w:rsidR="00272FB0" w:rsidRPr="00683150">
          <w:rPr>
            <w:rStyle w:val="-"/>
            <w:b/>
            <w:lang w:val="en-US"/>
          </w:rPr>
          <w:t>shipping</w:t>
        </w:r>
        <w:r w:rsidR="00272FB0" w:rsidRPr="00683150">
          <w:rPr>
            <w:rStyle w:val="-"/>
            <w:b/>
          </w:rPr>
          <w:t>@</w:t>
        </w:r>
        <w:r w:rsidR="00272FB0" w:rsidRPr="00683150">
          <w:rPr>
            <w:rStyle w:val="-"/>
            <w:b/>
            <w:lang w:val="en-US"/>
          </w:rPr>
          <w:t>uniwa</w:t>
        </w:r>
        <w:r w:rsidR="00272FB0" w:rsidRPr="00683150">
          <w:rPr>
            <w:rStyle w:val="-"/>
            <w:b/>
          </w:rPr>
          <w:t>.</w:t>
        </w:r>
        <w:r w:rsidR="00272FB0" w:rsidRPr="00683150">
          <w:rPr>
            <w:rStyle w:val="-"/>
            <w:b/>
            <w:lang w:val="en-US"/>
          </w:rPr>
          <w:t>gr</w:t>
        </w:r>
      </w:hyperlink>
      <w:r w:rsidR="00D352D7" w:rsidRPr="001B7145">
        <w:rPr>
          <w:b/>
          <w:color w:val="1D1B11" w:themeColor="background2" w:themeShade="1A"/>
        </w:rPr>
        <w:t>) με ένδειξη θέματος ΟΝΟΜΑΤΕΠΩΝΥΜΟ- ΑΙΤΗΣΗ</w:t>
      </w:r>
      <w:r w:rsidRPr="001B7145">
        <w:rPr>
          <w:b/>
          <w:color w:val="1D1B11" w:themeColor="background2" w:themeShade="1A"/>
        </w:rPr>
        <w:t xml:space="preserve"> </w:t>
      </w:r>
      <w:r w:rsidR="00D954EA">
        <w:rPr>
          <w:b/>
          <w:color w:val="1D1B11" w:themeColor="background2" w:themeShade="1A"/>
        </w:rPr>
        <w:t>μέχρι</w:t>
      </w:r>
      <w:r w:rsidR="00536A0A" w:rsidRPr="00536A0A">
        <w:rPr>
          <w:b/>
          <w:color w:val="1D1B11" w:themeColor="background2" w:themeShade="1A"/>
        </w:rPr>
        <w:t xml:space="preserve">: </w:t>
      </w:r>
      <w:r w:rsidR="00D954EA">
        <w:rPr>
          <w:b/>
          <w:color w:val="1D1B11" w:themeColor="background2" w:themeShade="1A"/>
        </w:rPr>
        <w:t xml:space="preserve"> </w:t>
      </w:r>
    </w:p>
    <w:p w14:paraId="1F6F89F3" w14:textId="79FC0A4C" w:rsidR="00DA1069" w:rsidRPr="008774E0" w:rsidRDefault="00DA1069" w:rsidP="008774E0">
      <w:pPr>
        <w:pStyle w:val="Web"/>
        <w:spacing w:before="0" w:beforeAutospacing="0" w:after="60" w:afterAutospacing="0" w:line="360" w:lineRule="auto"/>
        <w:contextualSpacing/>
        <w:jc w:val="center"/>
        <w:rPr>
          <w:rFonts w:asciiTheme="minorHAnsi" w:hAnsiTheme="minorHAnsi"/>
          <w:b/>
          <w:color w:val="244061" w:themeColor="accent1" w:themeShade="80"/>
          <w:sz w:val="40"/>
          <w:szCs w:val="40"/>
        </w:rPr>
      </w:pPr>
      <w:r w:rsidRPr="008774E0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Καταληκτική προθεσμία</w:t>
      </w:r>
      <w:r w:rsidRPr="008774E0">
        <w:rPr>
          <w:b/>
          <w:color w:val="1F497D" w:themeColor="text2"/>
          <w:sz w:val="40"/>
          <w:szCs w:val="40"/>
        </w:rPr>
        <w:t xml:space="preserve"> </w:t>
      </w:r>
      <w:r w:rsidR="00492CB8">
        <w:rPr>
          <w:rFonts w:asciiTheme="minorHAnsi" w:hAnsiTheme="minorHAnsi"/>
          <w:b/>
          <w:color w:val="1F497D" w:themeColor="text2"/>
          <w:sz w:val="40"/>
          <w:szCs w:val="40"/>
        </w:rPr>
        <w:t>28</w:t>
      </w:r>
      <w:r w:rsidR="00336322" w:rsidRPr="008774E0">
        <w:rPr>
          <w:rFonts w:asciiTheme="minorHAnsi" w:hAnsiTheme="minorHAnsi"/>
          <w:b/>
          <w:color w:val="1F497D" w:themeColor="text2"/>
          <w:sz w:val="40"/>
          <w:szCs w:val="40"/>
        </w:rPr>
        <w:t>/</w:t>
      </w:r>
      <w:r w:rsidR="00492CB8">
        <w:rPr>
          <w:rFonts w:asciiTheme="minorHAnsi" w:hAnsiTheme="minorHAnsi"/>
          <w:b/>
          <w:color w:val="1F497D" w:themeColor="text2"/>
          <w:sz w:val="40"/>
          <w:szCs w:val="40"/>
        </w:rPr>
        <w:t>7</w:t>
      </w:r>
      <w:r w:rsidR="00890AF7" w:rsidRPr="008774E0">
        <w:rPr>
          <w:rFonts w:asciiTheme="minorHAnsi" w:hAnsiTheme="minorHAnsi"/>
          <w:b/>
          <w:color w:val="1F497D" w:themeColor="text2"/>
          <w:sz w:val="40"/>
          <w:szCs w:val="40"/>
        </w:rPr>
        <w:t>/202</w:t>
      </w:r>
      <w:r w:rsidR="00492CB8">
        <w:rPr>
          <w:rFonts w:asciiTheme="minorHAnsi" w:hAnsiTheme="minorHAnsi"/>
          <w:b/>
          <w:color w:val="1F497D" w:themeColor="text2"/>
          <w:sz w:val="40"/>
          <w:szCs w:val="40"/>
        </w:rPr>
        <w:t>5</w:t>
      </w:r>
      <w:r w:rsidR="00536A0A" w:rsidRPr="008774E0">
        <w:rPr>
          <w:rFonts w:asciiTheme="minorHAnsi" w:hAnsiTheme="minorHAnsi"/>
          <w:b/>
          <w:color w:val="1F497D" w:themeColor="text2"/>
          <w:sz w:val="40"/>
          <w:szCs w:val="40"/>
        </w:rPr>
        <w:t>.</w:t>
      </w:r>
    </w:p>
    <w:p w14:paraId="1A476372" w14:textId="77777777" w:rsidR="00890AF7" w:rsidRPr="00890AF7" w:rsidRDefault="00890AF7" w:rsidP="00890AF7">
      <w:pPr>
        <w:pStyle w:val="Web"/>
        <w:spacing w:before="0" w:beforeAutospacing="0" w:after="60" w:afterAutospacing="0"/>
        <w:contextualSpacing/>
        <w:jc w:val="both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</w:p>
    <w:p w14:paraId="0D2ACC07" w14:textId="1F86C359" w:rsidR="00E86235" w:rsidRDefault="00D30E48" w:rsidP="00E86235">
      <w:pPr>
        <w:pStyle w:val="Web"/>
        <w:spacing w:before="0" w:beforeAutospacing="0" w:after="60" w:afterAutospacing="0"/>
        <w:contextualSpacing/>
        <w:rPr>
          <w:b/>
        </w:rPr>
      </w:pPr>
      <w:r>
        <w:rPr>
          <w:b/>
          <w:u w:val="single"/>
        </w:rPr>
        <w:t>Η ηλεκτρονική</w:t>
      </w:r>
      <w:r w:rsidR="00D352D7" w:rsidRPr="00D30E48">
        <w:rPr>
          <w:b/>
          <w:u w:val="single"/>
        </w:rPr>
        <w:t xml:space="preserve"> αίτηση θα πρέπει να περιλαμβάνει τα ακόλουθα</w:t>
      </w:r>
      <w:r w:rsidR="00D352D7" w:rsidRPr="00D30E48">
        <w:rPr>
          <w:b/>
        </w:rPr>
        <w:t>:</w:t>
      </w:r>
    </w:p>
    <w:p w14:paraId="1000DFC3" w14:textId="77777777" w:rsidR="00940860" w:rsidRPr="00D30E48" w:rsidRDefault="00940860" w:rsidP="00E86235">
      <w:pPr>
        <w:pStyle w:val="Web"/>
        <w:spacing w:before="0" w:beforeAutospacing="0" w:after="60" w:afterAutospacing="0"/>
        <w:contextualSpacing/>
        <w:rPr>
          <w:b/>
        </w:rPr>
      </w:pPr>
    </w:p>
    <w:p w14:paraId="3DE1F160" w14:textId="564F5738" w:rsidR="00D352D7" w:rsidRPr="00DC6856" w:rsidRDefault="00D352D7" w:rsidP="00E86235">
      <w:pPr>
        <w:pStyle w:val="Web"/>
        <w:numPr>
          <w:ilvl w:val="0"/>
          <w:numId w:val="4"/>
        </w:numPr>
        <w:spacing w:before="0" w:beforeAutospacing="0" w:after="60" w:afterAutospacing="0"/>
        <w:contextualSpacing/>
      </w:pPr>
      <w:r w:rsidRPr="00DC6856">
        <w:t>Συμπληρωμένη αίτηση υποβολής δικαιολογητικών (το έντυπο είναι</w:t>
      </w:r>
      <w:r w:rsidR="004D6C7B" w:rsidRPr="004D6C7B">
        <w:t xml:space="preserve"> </w:t>
      </w:r>
      <w:r w:rsidRPr="00DC6856">
        <w:t>διαθέσιμο στο παράρτημα</w:t>
      </w:r>
      <w:r w:rsidR="00E86235">
        <w:t xml:space="preserve"> της </w:t>
      </w:r>
      <w:r w:rsidR="00DF059D">
        <w:t>πρόσκλησης</w:t>
      </w:r>
      <w:r w:rsidRPr="00DC6856">
        <w:t>)</w:t>
      </w:r>
    </w:p>
    <w:p w14:paraId="1FF5B8A2" w14:textId="5BC827B3" w:rsidR="00D352D7" w:rsidRDefault="00D352D7" w:rsidP="00E86235">
      <w:pPr>
        <w:pStyle w:val="Web"/>
        <w:numPr>
          <w:ilvl w:val="0"/>
          <w:numId w:val="4"/>
        </w:numPr>
        <w:spacing w:before="0" w:beforeAutospacing="0" w:after="60" w:afterAutospacing="0"/>
        <w:contextualSpacing/>
      </w:pPr>
      <w:r w:rsidRPr="00DC6856">
        <w:t>Πλήρες βιογραφικό σημείωμα</w:t>
      </w:r>
      <w:r w:rsidR="004640FC">
        <w:t>.</w:t>
      </w:r>
    </w:p>
    <w:p w14:paraId="30B8E0A4" w14:textId="77777777" w:rsidR="007645ED" w:rsidRPr="00323D1E" w:rsidRDefault="007645ED" w:rsidP="00E86235">
      <w:pPr>
        <w:contextualSpacing/>
        <w:jc w:val="both"/>
      </w:pPr>
    </w:p>
    <w:p w14:paraId="3F8EB97D" w14:textId="77777777" w:rsidR="007072EB" w:rsidRPr="00DC6856" w:rsidRDefault="007072EB" w:rsidP="00FF3264">
      <w:pPr>
        <w:pStyle w:val="a6"/>
        <w:numPr>
          <w:ilvl w:val="0"/>
          <w:numId w:val="8"/>
        </w:numPr>
        <w:jc w:val="both"/>
      </w:pPr>
      <w:r w:rsidRPr="00DC6856">
        <w:t xml:space="preserve">Η </w:t>
      </w:r>
      <w:r w:rsidR="00532E4E">
        <w:t>παραλαβή</w:t>
      </w:r>
      <w:r w:rsidRPr="00DC6856">
        <w:t xml:space="preserve"> της αίτησης θα επιβεβαιωθεί με μήνυμα ηλεκτρονικού ταχυδρομείου (email) από την Γραμματεία του Προγράμματος.</w:t>
      </w:r>
    </w:p>
    <w:p w14:paraId="616EB5F1" w14:textId="77777777" w:rsidR="007072EB" w:rsidRPr="00DC6856" w:rsidRDefault="007072EB" w:rsidP="00E86235">
      <w:pPr>
        <w:contextualSpacing/>
        <w:jc w:val="both"/>
      </w:pPr>
    </w:p>
    <w:p w14:paraId="6F46CDF7" w14:textId="7C1591E2" w:rsidR="007072EB" w:rsidRPr="00FF3264" w:rsidRDefault="007072EB" w:rsidP="00FF3264">
      <w:pPr>
        <w:pStyle w:val="a6"/>
        <w:numPr>
          <w:ilvl w:val="0"/>
          <w:numId w:val="8"/>
        </w:numPr>
        <w:jc w:val="both"/>
      </w:pPr>
      <w:r w:rsidRPr="00FF3264">
        <w:t xml:space="preserve">Οι υποψήφιοι θα πρέπει να υποβάλλουν πλήρη φάκελο </w:t>
      </w:r>
      <w:r w:rsidR="00270873" w:rsidRPr="00FF3264">
        <w:t xml:space="preserve">με τα </w:t>
      </w:r>
      <w:r w:rsidR="00E86235" w:rsidRPr="00FF3264">
        <w:t>δικαιολογητικά</w:t>
      </w:r>
      <w:r w:rsidR="00496AE8" w:rsidRPr="00FF3264">
        <w:t xml:space="preserve"> </w:t>
      </w:r>
      <w:r w:rsidR="00270873" w:rsidRPr="00FF3264">
        <w:t xml:space="preserve">τους </w:t>
      </w:r>
      <w:r w:rsidR="00496AE8" w:rsidRPr="00FF3264">
        <w:t>μέχρι</w:t>
      </w:r>
      <w:r w:rsidRPr="00FF3264">
        <w:t xml:space="preserve"> την ημερομηνία </w:t>
      </w:r>
      <w:r w:rsidR="00E86235" w:rsidRPr="00FF3264">
        <w:t>της</w:t>
      </w:r>
      <w:r w:rsidRPr="00FF3264">
        <w:t xml:space="preserve"> </w:t>
      </w:r>
      <w:r w:rsidR="007D6E3F" w:rsidRPr="00FF3264">
        <w:t xml:space="preserve">διαδικτυακής </w:t>
      </w:r>
      <w:r w:rsidRPr="00FF3264">
        <w:t>συνέντευξη</w:t>
      </w:r>
      <w:r w:rsidR="00E86235" w:rsidRPr="00FF3264">
        <w:t>ς</w:t>
      </w:r>
      <w:r w:rsidR="009F41C3" w:rsidRPr="00FF3264">
        <w:t>,</w:t>
      </w:r>
      <w:r w:rsidR="00D30E48" w:rsidRPr="00FF3264">
        <w:t xml:space="preserve"> </w:t>
      </w:r>
      <w:r w:rsidR="00270873" w:rsidRPr="00FF3264">
        <w:t xml:space="preserve">είτε </w:t>
      </w:r>
      <w:r w:rsidR="00270873" w:rsidRPr="00D5217D">
        <w:rPr>
          <w:b/>
        </w:rPr>
        <w:t>ηλεκτρονικά (</w:t>
      </w:r>
      <w:proofErr w:type="spellStart"/>
      <w:r w:rsidR="00270873" w:rsidRPr="00D5217D">
        <w:rPr>
          <w:b/>
        </w:rPr>
        <w:t>σκαναρισμένα</w:t>
      </w:r>
      <w:proofErr w:type="spellEnd"/>
      <w:r w:rsidR="00270873" w:rsidRPr="00D5217D">
        <w:rPr>
          <w:b/>
        </w:rPr>
        <w:t xml:space="preserve">) σε </w:t>
      </w:r>
      <w:r w:rsidR="00FF3264" w:rsidRPr="00D5217D">
        <w:rPr>
          <w:b/>
        </w:rPr>
        <w:t>μορφή</w:t>
      </w:r>
      <w:r w:rsidR="00270873" w:rsidRPr="00D5217D">
        <w:rPr>
          <w:b/>
        </w:rPr>
        <w:t xml:space="preserve"> </w:t>
      </w:r>
      <w:r w:rsidR="00270873" w:rsidRPr="00D5217D">
        <w:rPr>
          <w:b/>
          <w:lang w:val="en-US"/>
        </w:rPr>
        <w:t>pdf</w:t>
      </w:r>
      <w:r w:rsidR="00270873" w:rsidRPr="00FF3264">
        <w:t xml:space="preserve">, είτε ταχυδρομικά </w:t>
      </w:r>
      <w:r w:rsidR="00FF3264" w:rsidRPr="00FF3264">
        <w:t xml:space="preserve">στη διεύθυνση </w:t>
      </w:r>
      <w:r w:rsidR="00FF3264">
        <w:t xml:space="preserve">της Γραμματείας </w:t>
      </w:r>
      <w:r w:rsidR="00FF3264" w:rsidRPr="00FF3264">
        <w:t>του ΠΜΣ</w:t>
      </w:r>
      <w:r w:rsidR="00030182">
        <w:t xml:space="preserve"> (βλ. παρακάτω).</w:t>
      </w:r>
    </w:p>
    <w:p w14:paraId="5B2DDA26" w14:textId="0916C285" w:rsidR="00FF3264" w:rsidRDefault="00FF3264" w:rsidP="00E86235">
      <w:pPr>
        <w:contextualSpacing/>
        <w:jc w:val="both"/>
        <w:rPr>
          <w:b/>
        </w:rPr>
      </w:pPr>
    </w:p>
    <w:p w14:paraId="49310C35" w14:textId="208A3380" w:rsidR="00FF3264" w:rsidRPr="00FF3264" w:rsidRDefault="00FF3264" w:rsidP="00FF3264">
      <w:pPr>
        <w:pStyle w:val="a6"/>
        <w:numPr>
          <w:ilvl w:val="0"/>
          <w:numId w:val="8"/>
        </w:numPr>
        <w:jc w:val="both"/>
      </w:pPr>
      <w:r w:rsidRPr="00FF3264">
        <w:t>Τα απαραίτητα δικαιολογητικά αναγράφονται στην τελευταία σελίδα, στο Παράρτημα</w:t>
      </w:r>
      <w:r>
        <w:t xml:space="preserve"> της παρούσας </w:t>
      </w:r>
      <w:r w:rsidR="00DF059D">
        <w:t>πρόσκλησης</w:t>
      </w:r>
      <w:r>
        <w:t>.</w:t>
      </w:r>
    </w:p>
    <w:p w14:paraId="0A5880C2" w14:textId="77777777" w:rsidR="003845D3" w:rsidRPr="00DC6856" w:rsidRDefault="003845D3" w:rsidP="00E86235">
      <w:pPr>
        <w:pStyle w:val="Web"/>
        <w:spacing w:before="0" w:beforeAutospacing="0" w:after="60" w:afterAutospacing="0"/>
        <w:contextualSpacing/>
        <w:jc w:val="both"/>
      </w:pPr>
    </w:p>
    <w:p w14:paraId="67C7FF17" w14:textId="5F786907" w:rsidR="007B0C6F" w:rsidRPr="00DC6856" w:rsidRDefault="007B0C6F" w:rsidP="00FF3264">
      <w:pPr>
        <w:pStyle w:val="Web"/>
        <w:spacing w:before="0" w:beforeAutospacing="0" w:after="60" w:afterAutospacing="0"/>
        <w:contextualSpacing/>
        <w:jc w:val="both"/>
      </w:pPr>
    </w:p>
    <w:p w14:paraId="7E920D2A" w14:textId="77777777" w:rsidR="00D73DA2" w:rsidRPr="00DC6856" w:rsidRDefault="00D73DA2" w:rsidP="00E86235">
      <w:pPr>
        <w:pStyle w:val="Web"/>
        <w:spacing w:before="0" w:beforeAutospacing="0" w:after="60" w:afterAutospacing="0"/>
        <w:contextualSpacing/>
        <w:jc w:val="both"/>
      </w:pPr>
    </w:p>
    <w:p w14:paraId="1DCA29A3" w14:textId="3D02D882" w:rsidR="00B54FF8" w:rsidRDefault="00B54FF8" w:rsidP="00B54FF8">
      <w:pPr>
        <w:pStyle w:val="Web"/>
        <w:spacing w:before="0" w:beforeAutospacing="0" w:after="60" w:afterAutospacing="0"/>
        <w:contextualSpacing/>
        <w:jc w:val="both"/>
        <w:rPr>
          <w:b/>
          <w:bCs/>
          <w:u w:val="single"/>
        </w:rPr>
      </w:pPr>
      <w:r w:rsidRPr="00B54FF8">
        <w:rPr>
          <w:b/>
          <w:bCs/>
          <w:u w:val="single"/>
        </w:rPr>
        <w:t>Η αξιολόγηση των υποψηφίων θα γίνεται στη διάρκεια της περιόδου υποβολής αιτήσεων και μέχρι τη συμπλήρωση του μέγιστου αριθμού εισακτέων.</w:t>
      </w:r>
    </w:p>
    <w:p w14:paraId="7E084D34" w14:textId="77777777" w:rsidR="00940860" w:rsidRPr="00B54FF8" w:rsidRDefault="00940860" w:rsidP="00B54FF8">
      <w:pPr>
        <w:pStyle w:val="Web"/>
        <w:spacing w:before="0" w:beforeAutospacing="0" w:after="60" w:afterAutospacing="0"/>
        <w:contextualSpacing/>
        <w:jc w:val="both"/>
        <w:rPr>
          <w:b/>
          <w:bCs/>
          <w:u w:val="single"/>
        </w:rPr>
      </w:pPr>
    </w:p>
    <w:p w14:paraId="3254B98C" w14:textId="77777777" w:rsidR="00413740" w:rsidRDefault="00413740" w:rsidP="00413740">
      <w:pPr>
        <w:pStyle w:val="Web"/>
        <w:spacing w:before="0" w:beforeAutospacing="0" w:after="60" w:afterAutospacing="0"/>
        <w:jc w:val="both"/>
      </w:pPr>
    </w:p>
    <w:p w14:paraId="775F086C" w14:textId="77777777" w:rsidR="003B34D6" w:rsidRPr="00B54FF8" w:rsidRDefault="003E7BC6" w:rsidP="00CD7420">
      <w:pPr>
        <w:pStyle w:val="Web"/>
        <w:spacing w:before="0" w:beforeAutospacing="0" w:after="60" w:afterAutospacing="0"/>
        <w:contextualSpacing/>
        <w:jc w:val="right"/>
        <w:rPr>
          <w:rStyle w:val="a3"/>
          <w:b w:val="0"/>
          <w:bCs w:val="0"/>
        </w:rPr>
      </w:pPr>
      <w:r w:rsidRPr="00B54FF8">
        <w:rPr>
          <w:rStyle w:val="a3"/>
          <w:b w:val="0"/>
          <w:bCs w:val="0"/>
        </w:rPr>
        <w:t>Πανεπιστήμιο Δυτικής Αττικής</w:t>
      </w:r>
      <w:r w:rsidR="003B34D6" w:rsidRPr="00B54FF8">
        <w:rPr>
          <w:rStyle w:val="a3"/>
          <w:b w:val="0"/>
          <w:bCs w:val="0"/>
        </w:rPr>
        <w:t xml:space="preserve"> – Τμήμα Λογιστικής &amp; Χρηματοοικονομικής</w:t>
      </w:r>
    </w:p>
    <w:p w14:paraId="13D30BE7" w14:textId="24E25E13" w:rsidR="00DA0107" w:rsidRPr="003C2CD4" w:rsidRDefault="00D617C8" w:rsidP="00CD7420">
      <w:pPr>
        <w:pStyle w:val="Web"/>
        <w:spacing w:before="0" w:beforeAutospacing="0" w:after="60" w:afterAutospacing="0"/>
        <w:contextualSpacing/>
        <w:jc w:val="right"/>
      </w:pPr>
      <w:r w:rsidRPr="00B54FF8">
        <w:rPr>
          <w:rStyle w:val="a3"/>
          <w:b w:val="0"/>
          <w:bCs w:val="0"/>
        </w:rPr>
        <w:t>Π.Μ.Σ</w:t>
      </w:r>
      <w:r w:rsidR="00274C01" w:rsidRPr="00B54FF8">
        <w:rPr>
          <w:rStyle w:val="a3"/>
          <w:b w:val="0"/>
          <w:bCs w:val="0"/>
        </w:rPr>
        <w:t>.</w:t>
      </w:r>
      <w:r w:rsidRPr="003C2CD4">
        <w:t xml:space="preserve"> «</w:t>
      </w:r>
      <w:r w:rsidR="00DA0107" w:rsidRPr="003C2CD4">
        <w:t>Χρηματοοικονομικ</w:t>
      </w:r>
      <w:r w:rsidR="003B34D6">
        <w:t>ή</w:t>
      </w:r>
      <w:r w:rsidR="00DA0107" w:rsidRPr="003C2CD4">
        <w:t xml:space="preserve"> της Ναυτιλίας</w:t>
      </w:r>
      <w:r w:rsidR="00944B09" w:rsidRPr="003C2CD4">
        <w:t>»</w:t>
      </w:r>
      <w:r w:rsidR="00944B09" w:rsidRPr="003C2CD4">
        <w:br/>
      </w:r>
      <w:r w:rsidR="00944AEA" w:rsidRPr="003C2CD4">
        <w:t>Κ</w:t>
      </w:r>
      <w:r w:rsidR="006A0F3F" w:rsidRPr="003C2CD4">
        <w:t>τή</w:t>
      </w:r>
      <w:r w:rsidR="00702755" w:rsidRPr="003C2CD4">
        <w:t>ριο</w:t>
      </w:r>
      <w:r w:rsidR="00944AEA" w:rsidRPr="003C2CD4">
        <w:t xml:space="preserve"> Δ’</w:t>
      </w:r>
      <w:r w:rsidR="00DA0107" w:rsidRPr="003C2CD4">
        <w:t xml:space="preserve">, γραφείο </w:t>
      </w:r>
      <w:r w:rsidR="00030182">
        <w:t>317</w:t>
      </w:r>
      <w:r w:rsidR="00DD06F6" w:rsidRPr="003C2CD4">
        <w:t xml:space="preserve"> (</w:t>
      </w:r>
      <w:r w:rsidR="00030182">
        <w:t>2</w:t>
      </w:r>
      <w:r w:rsidR="00DD06F6" w:rsidRPr="003C2CD4">
        <w:rPr>
          <w:vertAlign w:val="superscript"/>
        </w:rPr>
        <w:t>ος</w:t>
      </w:r>
      <w:r w:rsidR="003B34D6">
        <w:t xml:space="preserve"> όροφος)</w:t>
      </w:r>
    </w:p>
    <w:p w14:paraId="227C495A" w14:textId="45BEF81E" w:rsidR="005C08A7" w:rsidRDefault="003B34D6" w:rsidP="005C08A7">
      <w:pPr>
        <w:pStyle w:val="Web"/>
        <w:spacing w:before="0" w:beforeAutospacing="0" w:after="60" w:afterAutospacing="0"/>
        <w:contextualSpacing/>
        <w:jc w:val="right"/>
      </w:pPr>
      <w:r w:rsidRPr="003C2CD4">
        <w:t>Πέτρου Ράλλη &amp;</w:t>
      </w:r>
      <w:r w:rsidR="00030182">
        <w:t xml:space="preserve"> </w:t>
      </w:r>
      <w:r w:rsidR="00D617C8" w:rsidRPr="003C2CD4">
        <w:t>Θηβών 250</w:t>
      </w:r>
      <w:r w:rsidR="006A0F3F" w:rsidRPr="003C2CD4">
        <w:t xml:space="preserve">, </w:t>
      </w:r>
      <w:r w:rsidR="00D617C8" w:rsidRPr="003C2CD4">
        <w:t>Αιγάλεω</w:t>
      </w:r>
      <w:r>
        <w:t xml:space="preserve">, ΤΚ </w:t>
      </w:r>
      <w:r w:rsidR="00030182">
        <w:t>122 41</w:t>
      </w:r>
      <w:r w:rsidR="00D617C8" w:rsidRPr="005C08A7">
        <w:br/>
      </w:r>
      <w:r w:rsidR="00D617C8" w:rsidRPr="003C2CD4">
        <w:t>Τ</w:t>
      </w:r>
      <w:r w:rsidR="00D617C8" w:rsidRPr="005C08A7">
        <w:t xml:space="preserve">: </w:t>
      </w:r>
      <w:r w:rsidR="00272FB0" w:rsidRPr="00272FB0">
        <w:t>210-53</w:t>
      </w:r>
      <w:r w:rsidR="00030182">
        <w:t>.</w:t>
      </w:r>
      <w:r w:rsidR="00272FB0" w:rsidRPr="00272FB0">
        <w:t>81</w:t>
      </w:r>
      <w:r w:rsidR="00030182">
        <w:t>.</w:t>
      </w:r>
      <w:r w:rsidR="004B5CCC" w:rsidRPr="004B5CCC">
        <w:t>711</w:t>
      </w:r>
      <w:r w:rsidR="00272FB0" w:rsidRPr="00272FB0">
        <w:t xml:space="preserve"> </w:t>
      </w:r>
      <w:r w:rsidR="00B7668B" w:rsidRPr="005C08A7">
        <w:t xml:space="preserve"> </w:t>
      </w:r>
      <w:r w:rsidR="003C2CD4" w:rsidRPr="003C2CD4">
        <w:rPr>
          <w:lang w:val="en-US"/>
        </w:rPr>
        <w:t>Email</w:t>
      </w:r>
      <w:r w:rsidR="003C2CD4" w:rsidRPr="005C08A7">
        <w:t xml:space="preserve">: </w:t>
      </w:r>
      <w:hyperlink r:id="rId9" w:history="1">
        <w:r w:rsidR="00A33AFE" w:rsidRPr="004C0D96">
          <w:rPr>
            <w:rStyle w:val="-"/>
            <w:lang w:val="en-US"/>
          </w:rPr>
          <w:t>msc</w:t>
        </w:r>
        <w:r w:rsidR="00A33AFE" w:rsidRPr="004C0D96">
          <w:rPr>
            <w:rStyle w:val="-"/>
          </w:rPr>
          <w:t>.</w:t>
        </w:r>
        <w:r w:rsidR="00A33AFE" w:rsidRPr="004C0D96">
          <w:rPr>
            <w:rStyle w:val="-"/>
            <w:lang w:val="en-US"/>
          </w:rPr>
          <w:t>shipping</w:t>
        </w:r>
        <w:r w:rsidR="00A33AFE" w:rsidRPr="004C0D96">
          <w:rPr>
            <w:rStyle w:val="-"/>
          </w:rPr>
          <w:t>@</w:t>
        </w:r>
        <w:r w:rsidR="00A33AFE" w:rsidRPr="004C0D96">
          <w:rPr>
            <w:rStyle w:val="-"/>
            <w:lang w:val="en-US"/>
          </w:rPr>
          <w:t>uniwa</w:t>
        </w:r>
        <w:r w:rsidR="00A33AFE" w:rsidRPr="004C0D96">
          <w:rPr>
            <w:rStyle w:val="-"/>
          </w:rPr>
          <w:t>.</w:t>
        </w:r>
        <w:r w:rsidR="00A33AFE" w:rsidRPr="004C0D96">
          <w:rPr>
            <w:rStyle w:val="-"/>
            <w:lang w:val="en-US"/>
          </w:rPr>
          <w:t>gr</w:t>
        </w:r>
      </w:hyperlink>
      <w:r w:rsidR="005C08A7">
        <w:t>,</w:t>
      </w:r>
    </w:p>
    <w:p w14:paraId="21C96426" w14:textId="67CC5F16" w:rsidR="00940860" w:rsidRPr="000E6677" w:rsidRDefault="004B5CCC" w:rsidP="005C08A7">
      <w:pPr>
        <w:pStyle w:val="Web"/>
        <w:spacing w:before="0" w:beforeAutospacing="0" w:after="60" w:afterAutospacing="0"/>
        <w:contextualSpacing/>
        <w:jc w:val="right"/>
        <w:rPr>
          <w:lang w:val="en-US"/>
        </w:rPr>
      </w:pPr>
      <w:r>
        <w:rPr>
          <w:lang w:val="en-US"/>
        </w:rPr>
        <w:t>Website</w:t>
      </w:r>
      <w:r w:rsidR="005C08A7" w:rsidRPr="000E6677">
        <w:rPr>
          <w:lang w:val="en-US"/>
        </w:rPr>
        <w:t xml:space="preserve">: </w:t>
      </w:r>
      <w:hyperlink r:id="rId10" w:history="1">
        <w:r w:rsidR="000E6677" w:rsidRPr="00E252C3">
          <w:rPr>
            <w:rStyle w:val="-"/>
            <w:lang w:val="en-GB"/>
          </w:rPr>
          <w:t>https</w:t>
        </w:r>
        <w:r w:rsidR="000E6677" w:rsidRPr="00E252C3">
          <w:rPr>
            <w:rStyle w:val="-"/>
            <w:lang w:val="en-US"/>
          </w:rPr>
          <w:t>://</w:t>
        </w:r>
        <w:proofErr w:type="spellStart"/>
        <w:r w:rsidR="000E6677" w:rsidRPr="00E252C3">
          <w:rPr>
            <w:rStyle w:val="-"/>
            <w:lang w:val="en-GB"/>
          </w:rPr>
          <w:t>mfs</w:t>
        </w:r>
        <w:proofErr w:type="spellEnd"/>
        <w:r w:rsidR="000E6677" w:rsidRPr="00E252C3">
          <w:rPr>
            <w:rStyle w:val="-"/>
            <w:lang w:val="en-US"/>
          </w:rPr>
          <w:t>.</w:t>
        </w:r>
        <w:proofErr w:type="spellStart"/>
        <w:r w:rsidR="000E6677" w:rsidRPr="00E252C3">
          <w:rPr>
            <w:rStyle w:val="-"/>
            <w:lang w:val="en-GB"/>
          </w:rPr>
          <w:t>uniwa</w:t>
        </w:r>
        <w:proofErr w:type="spellEnd"/>
        <w:r w:rsidR="000E6677" w:rsidRPr="00E252C3">
          <w:rPr>
            <w:rStyle w:val="-"/>
            <w:lang w:val="en-US"/>
          </w:rPr>
          <w:t>.</w:t>
        </w:r>
        <w:r w:rsidR="000E6677" w:rsidRPr="00E252C3">
          <w:rPr>
            <w:rStyle w:val="-"/>
            <w:lang w:val="en-GB"/>
          </w:rPr>
          <w:t>gr</w:t>
        </w:r>
        <w:r w:rsidR="000E6677" w:rsidRPr="00E252C3">
          <w:rPr>
            <w:rStyle w:val="-"/>
            <w:lang w:val="en-US"/>
          </w:rPr>
          <w:t>/</w:t>
        </w:r>
      </w:hyperlink>
      <w:r w:rsidRPr="000E6677">
        <w:rPr>
          <w:lang w:val="en-US"/>
        </w:rPr>
        <w:t xml:space="preserve"> </w:t>
      </w:r>
    </w:p>
    <w:p w14:paraId="763A7616" w14:textId="77777777" w:rsidR="00030182" w:rsidRPr="000E6677" w:rsidRDefault="00030182" w:rsidP="005C08A7">
      <w:pPr>
        <w:pStyle w:val="Web"/>
        <w:spacing w:before="0" w:beforeAutospacing="0" w:after="60" w:afterAutospacing="0"/>
        <w:contextualSpacing/>
        <w:jc w:val="right"/>
        <w:rPr>
          <w:lang w:val="en-US"/>
        </w:rPr>
      </w:pPr>
    </w:p>
    <w:p w14:paraId="6AA34283" w14:textId="5B2D29F8" w:rsidR="00030182" w:rsidRPr="000E6677" w:rsidRDefault="00030182">
      <w:pPr>
        <w:rPr>
          <w:b/>
          <w:sz w:val="28"/>
          <w:szCs w:val="28"/>
          <w:lang w:val="en-US"/>
        </w:rPr>
      </w:pPr>
    </w:p>
    <w:p w14:paraId="2115F4E4" w14:textId="77777777" w:rsidR="009A2D34" w:rsidRPr="000E6677" w:rsidRDefault="009A2D34" w:rsidP="007F5B11">
      <w:pPr>
        <w:jc w:val="center"/>
        <w:rPr>
          <w:b/>
          <w:sz w:val="28"/>
          <w:szCs w:val="28"/>
          <w:lang w:val="en-US"/>
        </w:rPr>
      </w:pPr>
    </w:p>
    <w:p w14:paraId="2BD8577C" w14:textId="77777777" w:rsidR="009A2D34" w:rsidRPr="000E6677" w:rsidRDefault="009A2D34">
      <w:pPr>
        <w:rPr>
          <w:b/>
          <w:sz w:val="28"/>
          <w:szCs w:val="28"/>
          <w:lang w:val="en-US"/>
        </w:rPr>
      </w:pPr>
      <w:r w:rsidRPr="000E6677">
        <w:rPr>
          <w:b/>
          <w:sz w:val="28"/>
          <w:szCs w:val="28"/>
          <w:lang w:val="en-US"/>
        </w:rPr>
        <w:br w:type="page"/>
      </w:r>
    </w:p>
    <w:p w14:paraId="4995FD4E" w14:textId="626084ED" w:rsidR="007F5B11" w:rsidRPr="00940860" w:rsidRDefault="007F5B11" w:rsidP="007F5B11">
      <w:pPr>
        <w:jc w:val="center"/>
        <w:rPr>
          <w:b/>
          <w:sz w:val="28"/>
          <w:szCs w:val="28"/>
        </w:rPr>
      </w:pPr>
      <w:r w:rsidRPr="00B7668B">
        <w:rPr>
          <w:b/>
          <w:sz w:val="28"/>
          <w:szCs w:val="28"/>
        </w:rPr>
        <w:lastRenderedPageBreak/>
        <w:t>ΠΑΡΑΡΤΗΜΑ</w:t>
      </w:r>
    </w:p>
    <w:p w14:paraId="1A236398" w14:textId="77777777" w:rsidR="002A7E11" w:rsidRPr="00940860" w:rsidRDefault="002A7E11" w:rsidP="007F5B11">
      <w:pPr>
        <w:jc w:val="center"/>
        <w:rPr>
          <w:b/>
          <w:sz w:val="28"/>
          <w:szCs w:val="28"/>
        </w:rPr>
      </w:pPr>
    </w:p>
    <w:p w14:paraId="5AB071EB" w14:textId="77777777" w:rsidR="007F5B11" w:rsidRPr="00940860" w:rsidRDefault="007F5B11" w:rsidP="007F5B11">
      <w:pPr>
        <w:jc w:val="center"/>
        <w:rPr>
          <w:b/>
          <w:color w:val="244061" w:themeColor="accent1" w:themeShade="80"/>
          <w:sz w:val="20"/>
          <w:szCs w:val="20"/>
        </w:rPr>
      </w:pPr>
    </w:p>
    <w:tbl>
      <w:tblPr>
        <w:tblW w:w="9551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5934"/>
        <w:gridCol w:w="610"/>
        <w:gridCol w:w="1284"/>
      </w:tblGrid>
      <w:tr w:rsidR="007F5B11" w:rsidRPr="00324C9F" w14:paraId="232F90A8" w14:textId="77777777" w:rsidTr="00A10CD3">
        <w:trPr>
          <w:jc w:val="center"/>
        </w:trPr>
        <w:tc>
          <w:tcPr>
            <w:tcW w:w="17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E0F2AF3" w14:textId="77777777" w:rsidR="007F5B11" w:rsidRPr="00324C9F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EFA1630" wp14:editId="4B320501">
                  <wp:extent cx="956930" cy="958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42" cy="96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6EF794D" w14:textId="77777777" w:rsidR="007F5B11" w:rsidRPr="00324C9F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</w:p>
          <w:p w14:paraId="0C0D74B0" w14:textId="77777777" w:rsidR="007F5B11" w:rsidRPr="00DB013D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</w:pPr>
            <w:r w:rsidRPr="00DB013D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Πανεπιστήμιο Δυτικής Αττικής</w:t>
            </w:r>
          </w:p>
          <w:p w14:paraId="7B42451F" w14:textId="6B905A61" w:rsidR="007F5B11" w:rsidRPr="00DB013D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</w:pPr>
            <w:r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Σχολή Διοικητικών, Οικονομικών </w:t>
            </w:r>
            <w:r w:rsidR="00DB013D" w:rsidRPr="004B5CCC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&amp;</w:t>
            </w:r>
            <w:r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 Κοινωνικών Επιστημών</w:t>
            </w:r>
          </w:p>
          <w:p w14:paraId="3862B784" w14:textId="77777777" w:rsidR="007F5B11" w:rsidRPr="00DB013D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Τμήμα Λογιστικής &amp; Χρηματοοικονομικής </w:t>
            </w:r>
          </w:p>
          <w:p w14:paraId="3E27032B" w14:textId="50978E36" w:rsidR="007F5B11" w:rsidRPr="00324C9F" w:rsidRDefault="00CF1A9D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 xml:space="preserve"> Π.Μ.Σ. «Χρηματοοικονομική</w:t>
            </w:r>
            <w:r w:rsidR="007F5B11" w:rsidRPr="00DB013D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 xml:space="preserve"> της Ναυτιλίας»</w:t>
            </w:r>
            <w:r w:rsidR="007F5B11" w:rsidRPr="002C2E66">
              <w:rPr>
                <w:rFonts w:ascii="Tahoma" w:hAnsi="Tahoma" w:cs="Tahoma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9B155A5" w14:textId="77777777" w:rsidR="007F5B11" w:rsidRPr="00324C9F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</w:p>
        </w:tc>
      </w:tr>
      <w:tr w:rsidR="00A10CD3" w:rsidRPr="00324C9F" w14:paraId="7359B8F9" w14:textId="77777777" w:rsidTr="00A10CD3">
        <w:trPr>
          <w:jc w:val="center"/>
        </w:trPr>
        <w:tc>
          <w:tcPr>
            <w:tcW w:w="8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D3E4B" w14:textId="24943FFC" w:rsidR="00A10CD3" w:rsidRPr="00DB013D" w:rsidRDefault="00CF1A9D" w:rsidP="00202AEB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Δ/</w:t>
            </w:r>
            <w:proofErr w:type="spellStart"/>
            <w:r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:  Πανεπιστημιούπολη Αρχαίου Ελαιώνα</w:t>
            </w:r>
            <w:r w:rsidR="00A10CD3"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, Π. Ράλλη &amp;</w:t>
            </w:r>
            <w:r w:rsidR="00DB013D"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 </w:t>
            </w:r>
            <w:r w:rsidR="00A10CD3" w:rsidRPr="00DB013D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Θηβών 250, Αιγάλεω, ΤΚ 1224</w:t>
            </w:r>
            <w:r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DBA51A" w14:textId="77777777" w:rsidR="00A10CD3" w:rsidRPr="00725511" w:rsidRDefault="00A10CD3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A10CD3" w:rsidRPr="00DB013D" w14:paraId="5F6BCC49" w14:textId="77777777" w:rsidTr="00A10CD3">
        <w:trPr>
          <w:jc w:val="center"/>
        </w:trPr>
        <w:tc>
          <w:tcPr>
            <w:tcW w:w="826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C7149B2" w14:textId="692752C4" w:rsidR="00DB013D" w:rsidRPr="00DB013D" w:rsidRDefault="00DB013D" w:rsidP="00DB013D">
            <w:pPr>
              <w:pStyle w:val="Web"/>
              <w:spacing w:before="0" w:beforeAutospacing="0" w:after="60" w:afterAutospacing="0"/>
              <w:rPr>
                <w:rFonts w:ascii="Tahoma" w:hAnsi="Tahoma" w:cs="Tahoma"/>
                <w:color w:val="1F497D" w:themeColor="text2"/>
                <w:sz w:val="22"/>
                <w:szCs w:val="22"/>
              </w:rPr>
            </w:pPr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</w:rPr>
              <w:t>Τ: 210-53.81.</w:t>
            </w:r>
            <w:r w:rsidR="00E571C8">
              <w:rPr>
                <w:rFonts w:ascii="Tahoma" w:hAnsi="Tahoma" w:cs="Tahoma"/>
                <w:color w:val="1F497D" w:themeColor="text2"/>
                <w:sz w:val="22"/>
                <w:szCs w:val="22"/>
              </w:rPr>
              <w:t>711</w:t>
            </w:r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</w:rPr>
              <w:t xml:space="preserve"> (ώρες 9πμ-3μμ) &amp; 210-53.81.453 </w:t>
            </w:r>
          </w:p>
          <w:p w14:paraId="541A2330" w14:textId="24BE1D28" w:rsidR="00A10CD3" w:rsidRPr="004B5CCC" w:rsidRDefault="00DB013D" w:rsidP="00DB013D">
            <w:pPr>
              <w:pStyle w:val="Web"/>
              <w:spacing w:before="0" w:beforeAutospacing="0" w:after="60" w:afterAutospacing="0"/>
              <w:rPr>
                <w:color w:val="1F497D" w:themeColor="text2"/>
                <w:sz w:val="22"/>
                <w:szCs w:val="22"/>
              </w:rPr>
            </w:pPr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  <w:lang w:val="en-US"/>
              </w:rPr>
              <w:t>email</w:t>
            </w:r>
            <w:r w:rsidRPr="004B5CCC">
              <w:rPr>
                <w:rFonts w:ascii="Tahoma" w:hAnsi="Tahoma" w:cs="Tahoma"/>
                <w:color w:val="1F497D" w:themeColor="text2"/>
                <w:sz w:val="22"/>
                <w:szCs w:val="22"/>
              </w:rPr>
              <w:t xml:space="preserve">: </w:t>
            </w:r>
            <w:proofErr w:type="spellStart"/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  <w:lang w:val="en-US"/>
              </w:rPr>
              <w:t>msc</w:t>
            </w:r>
            <w:proofErr w:type="spellEnd"/>
            <w:r w:rsidRPr="004B5CCC">
              <w:rPr>
                <w:rFonts w:ascii="Tahoma" w:hAnsi="Tahoma" w:cs="Tahoma"/>
                <w:color w:val="1F497D" w:themeColor="text2"/>
                <w:sz w:val="22"/>
                <w:szCs w:val="22"/>
              </w:rPr>
              <w:t>.</w:t>
            </w:r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  <w:lang w:val="en-US"/>
              </w:rPr>
              <w:t>shipping</w:t>
            </w:r>
            <w:r w:rsidRPr="004B5CCC">
              <w:rPr>
                <w:rFonts w:ascii="Tahoma" w:hAnsi="Tahoma" w:cs="Tahoma"/>
                <w:color w:val="1F497D" w:themeColor="text2"/>
                <w:sz w:val="22"/>
                <w:szCs w:val="22"/>
              </w:rPr>
              <w:t>@</w:t>
            </w:r>
            <w:proofErr w:type="spellStart"/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  <w:lang w:val="en-US"/>
              </w:rPr>
              <w:t>uniwa</w:t>
            </w:r>
            <w:proofErr w:type="spellEnd"/>
            <w:r w:rsidRPr="004B5CCC">
              <w:rPr>
                <w:rFonts w:ascii="Tahoma" w:hAnsi="Tahoma" w:cs="Tahoma"/>
                <w:color w:val="1F497D" w:themeColor="text2"/>
                <w:sz w:val="22"/>
                <w:szCs w:val="22"/>
              </w:rPr>
              <w:t>.</w:t>
            </w:r>
            <w:r w:rsidRPr="00DB013D">
              <w:rPr>
                <w:rFonts w:ascii="Tahoma" w:hAnsi="Tahoma" w:cs="Tahoma"/>
                <w:color w:val="1F497D" w:themeColor="text2"/>
                <w:sz w:val="22"/>
                <w:szCs w:val="22"/>
                <w:lang w:val="en-US"/>
              </w:rPr>
              <w:t>gr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C4D6A9" w14:textId="77777777" w:rsidR="00A10CD3" w:rsidRPr="004B5CCC" w:rsidRDefault="00A10CD3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</w:tbl>
    <w:p w14:paraId="458903E1" w14:textId="77777777" w:rsidR="007F5B11" w:rsidRPr="004B5CCC" w:rsidRDefault="007F5B11" w:rsidP="007F5B11">
      <w:pPr>
        <w:keepNext/>
        <w:widowControl w:val="0"/>
        <w:contextualSpacing/>
        <w:rPr>
          <w:rFonts w:ascii="Tahoma" w:hAnsi="Tahoma" w:cs="Tahoma"/>
        </w:rPr>
      </w:pPr>
    </w:p>
    <w:tbl>
      <w:tblPr>
        <w:tblW w:w="95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291"/>
      </w:tblGrid>
      <w:tr w:rsidR="007F5B11" w:rsidRPr="0004185C" w14:paraId="63665007" w14:textId="77777777" w:rsidTr="009C4B46">
        <w:trPr>
          <w:trHeight w:val="397"/>
          <w:jc w:val="center"/>
        </w:trPr>
        <w:tc>
          <w:tcPr>
            <w:tcW w:w="95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6B624" w14:textId="77777777" w:rsidR="007F5B11" w:rsidRPr="00F3418F" w:rsidRDefault="007F5B11" w:rsidP="009C4B46">
            <w:pPr>
              <w:keepNext/>
              <w:widowControl w:val="0"/>
              <w:tabs>
                <w:tab w:val="left" w:pos="3090"/>
                <w:tab w:val="left" w:pos="7073"/>
              </w:tabs>
              <w:contextualSpacing/>
              <w:rPr>
                <w:rFonts w:ascii="Tahoma" w:hAnsi="Tahoma" w:cs="Tahoma"/>
                <w:b/>
              </w:rPr>
            </w:pPr>
            <w:r w:rsidRPr="00C14AB9">
              <w:rPr>
                <w:rFonts w:ascii="Tahoma" w:hAnsi="Tahoma" w:cs="Tahoma"/>
                <w:b/>
                <w:sz w:val="28"/>
              </w:rPr>
              <w:t>Αίτηση Υποβολής Δικαιολογητικών</w:t>
            </w:r>
          </w:p>
        </w:tc>
      </w:tr>
      <w:tr w:rsidR="007F5B11" w:rsidRPr="0004185C" w14:paraId="1D180417" w14:textId="77777777" w:rsidTr="009C4B46">
        <w:trPr>
          <w:trHeight w:val="397"/>
          <w:jc w:val="center"/>
        </w:trPr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90B49" w14:textId="77777777" w:rsidR="007F5B11" w:rsidRPr="002C2E66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  <w:p w14:paraId="46D2DB31" w14:textId="77777777" w:rsidR="007F5B11" w:rsidRPr="00C14AB9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r w:rsidRPr="00C14AB9">
              <w:rPr>
                <w:rFonts w:ascii="Tahoma" w:hAnsi="Tahoma" w:cs="Tahoma"/>
                <w:b/>
              </w:rPr>
              <w:t>Προσωπικά στοιχεία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2FC151" w14:textId="77777777" w:rsidR="007F5B11" w:rsidRPr="00D22CB4" w:rsidRDefault="007F5B11" w:rsidP="009C4B46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</w:rPr>
            </w:pPr>
          </w:p>
        </w:tc>
      </w:tr>
      <w:tr w:rsidR="007F5B11" w:rsidRPr="0004185C" w14:paraId="41FA22E9" w14:textId="77777777" w:rsidTr="009C4B46">
        <w:trPr>
          <w:trHeight w:val="397"/>
          <w:jc w:val="center"/>
        </w:trPr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14:paraId="3D619AA8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Επώνυμο</w:t>
            </w:r>
          </w:p>
        </w:tc>
        <w:tc>
          <w:tcPr>
            <w:tcW w:w="5291" w:type="dxa"/>
            <w:tcBorders>
              <w:top w:val="single" w:sz="4" w:space="0" w:color="auto"/>
            </w:tcBorders>
            <w:vAlign w:val="center"/>
          </w:tcPr>
          <w:p w14:paraId="6476F0A0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1DDAAB2B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341A16FE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Όνομα</w:t>
            </w:r>
          </w:p>
        </w:tc>
        <w:tc>
          <w:tcPr>
            <w:tcW w:w="5291" w:type="dxa"/>
            <w:vAlign w:val="center"/>
          </w:tcPr>
          <w:p w14:paraId="67F0D9A6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34431B29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68E55FBE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Όνομα πατρός</w:t>
            </w:r>
          </w:p>
        </w:tc>
        <w:tc>
          <w:tcPr>
            <w:tcW w:w="5291" w:type="dxa"/>
            <w:vAlign w:val="center"/>
          </w:tcPr>
          <w:p w14:paraId="4296F508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5502CCA0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0D75B2EA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Όνομα μητρός</w:t>
            </w:r>
          </w:p>
        </w:tc>
        <w:tc>
          <w:tcPr>
            <w:tcW w:w="5291" w:type="dxa"/>
            <w:vAlign w:val="center"/>
          </w:tcPr>
          <w:p w14:paraId="775D6544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178E5570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6770F7C1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Ημερομηνία γέννησης</w:t>
            </w:r>
          </w:p>
        </w:tc>
        <w:tc>
          <w:tcPr>
            <w:tcW w:w="5291" w:type="dxa"/>
            <w:vAlign w:val="center"/>
          </w:tcPr>
          <w:p w14:paraId="73DD9AF3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39D718D5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4A707896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proofErr w:type="spellStart"/>
            <w:r w:rsidRPr="00304CFC">
              <w:rPr>
                <w:rFonts w:ascii="Tahoma" w:hAnsi="Tahoma" w:cs="Tahoma"/>
                <w:color w:val="244061" w:themeColor="accent1" w:themeShade="80"/>
              </w:rPr>
              <w:t>Αρ</w:t>
            </w:r>
            <w:proofErr w:type="spellEnd"/>
            <w:r w:rsidRPr="00304CFC">
              <w:rPr>
                <w:rFonts w:ascii="Tahoma" w:hAnsi="Tahoma" w:cs="Tahoma"/>
                <w:color w:val="244061" w:themeColor="accent1" w:themeShade="80"/>
              </w:rPr>
              <w:t xml:space="preserve">. Δελτίου Ταυτότητας ή </w:t>
            </w:r>
            <w:proofErr w:type="spellStart"/>
            <w:r w:rsidRPr="00304CFC">
              <w:rPr>
                <w:rFonts w:ascii="Tahoma" w:hAnsi="Tahoma" w:cs="Tahoma"/>
                <w:color w:val="244061" w:themeColor="accent1" w:themeShade="80"/>
              </w:rPr>
              <w:t>Αρ</w:t>
            </w:r>
            <w:proofErr w:type="spellEnd"/>
            <w:r w:rsidRPr="00304CFC">
              <w:rPr>
                <w:rFonts w:ascii="Tahoma" w:hAnsi="Tahoma" w:cs="Tahoma"/>
                <w:color w:val="244061" w:themeColor="accent1" w:themeShade="80"/>
              </w:rPr>
              <w:t>. Διαβατηρίου</w:t>
            </w:r>
          </w:p>
        </w:tc>
        <w:tc>
          <w:tcPr>
            <w:tcW w:w="5291" w:type="dxa"/>
            <w:vAlign w:val="center"/>
          </w:tcPr>
          <w:p w14:paraId="57CEF698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4A8CB4A5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0BE087A3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Α.Φ.Μ.</w:t>
            </w:r>
          </w:p>
        </w:tc>
        <w:tc>
          <w:tcPr>
            <w:tcW w:w="5291" w:type="dxa"/>
            <w:vAlign w:val="center"/>
          </w:tcPr>
          <w:p w14:paraId="3FC02D0A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5BBB55D8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12FAF9E2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Αρμόδια Δ.Ο.Υ.</w:t>
            </w:r>
          </w:p>
        </w:tc>
        <w:tc>
          <w:tcPr>
            <w:tcW w:w="5291" w:type="dxa"/>
            <w:vAlign w:val="center"/>
          </w:tcPr>
          <w:p w14:paraId="415101B5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6F819F4F" w14:textId="77777777" w:rsidTr="009C4B46">
        <w:trPr>
          <w:trHeight w:val="397"/>
          <w:jc w:val="center"/>
        </w:trPr>
        <w:tc>
          <w:tcPr>
            <w:tcW w:w="9560" w:type="dxa"/>
            <w:gridSpan w:val="2"/>
            <w:vAlign w:val="bottom"/>
          </w:tcPr>
          <w:p w14:paraId="3CD9182F" w14:textId="77777777" w:rsidR="007F5B11" w:rsidRPr="00C14AB9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b/>
              </w:rPr>
            </w:pPr>
            <w:r w:rsidRPr="00C14AB9">
              <w:rPr>
                <w:rFonts w:ascii="Tahoma" w:hAnsi="Tahoma" w:cs="Tahoma"/>
                <w:b/>
              </w:rPr>
              <w:t>Διεύθυνση επικοινωνίας/διαμονής</w:t>
            </w:r>
          </w:p>
        </w:tc>
      </w:tr>
      <w:tr w:rsidR="007F5B11" w:rsidRPr="0004185C" w14:paraId="7CB9E266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5AC98A8A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Οδός &amp; Αριθμός</w:t>
            </w:r>
          </w:p>
        </w:tc>
        <w:tc>
          <w:tcPr>
            <w:tcW w:w="5291" w:type="dxa"/>
            <w:vAlign w:val="center"/>
          </w:tcPr>
          <w:p w14:paraId="00D4BF41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4E22BABC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022F4F55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Πόλη/Τόπος</w:t>
            </w:r>
          </w:p>
        </w:tc>
        <w:tc>
          <w:tcPr>
            <w:tcW w:w="5291" w:type="dxa"/>
            <w:vAlign w:val="center"/>
          </w:tcPr>
          <w:p w14:paraId="6C031AA9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5ED39883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25629A16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Ταχυδρομικός Κώδικας</w:t>
            </w:r>
          </w:p>
        </w:tc>
        <w:tc>
          <w:tcPr>
            <w:tcW w:w="5291" w:type="dxa"/>
            <w:vAlign w:val="center"/>
          </w:tcPr>
          <w:p w14:paraId="52BE0506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06894D0E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768EB18D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Τηλέφωνο</w:t>
            </w:r>
          </w:p>
        </w:tc>
        <w:tc>
          <w:tcPr>
            <w:tcW w:w="5291" w:type="dxa"/>
            <w:vAlign w:val="center"/>
          </w:tcPr>
          <w:p w14:paraId="5B3E77DD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3F50A162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5C5DB78C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Κινητό τηλέφωνο</w:t>
            </w:r>
          </w:p>
        </w:tc>
        <w:tc>
          <w:tcPr>
            <w:tcW w:w="5291" w:type="dxa"/>
            <w:vAlign w:val="center"/>
          </w:tcPr>
          <w:p w14:paraId="12576F2C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  <w:tr w:rsidR="007F5B11" w:rsidRPr="0004185C" w14:paraId="326EBBD0" w14:textId="77777777" w:rsidTr="009C4B46">
        <w:trPr>
          <w:trHeight w:val="397"/>
          <w:jc w:val="center"/>
        </w:trPr>
        <w:tc>
          <w:tcPr>
            <w:tcW w:w="4269" w:type="dxa"/>
            <w:vAlign w:val="center"/>
          </w:tcPr>
          <w:p w14:paraId="134C0180" w14:textId="77777777" w:rsidR="007F5B11" w:rsidRPr="00304CF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  <w:color w:val="244061" w:themeColor="accent1" w:themeShade="80"/>
              </w:rPr>
            </w:pPr>
            <w:r w:rsidRPr="00304CFC">
              <w:rPr>
                <w:rFonts w:ascii="Tahoma" w:hAnsi="Tahoma" w:cs="Tahoma"/>
                <w:color w:val="244061" w:themeColor="accent1" w:themeShade="80"/>
              </w:rPr>
              <w:t>E-</w:t>
            </w:r>
            <w:proofErr w:type="spellStart"/>
            <w:r w:rsidRPr="00304CFC">
              <w:rPr>
                <w:rFonts w:ascii="Tahoma" w:hAnsi="Tahoma" w:cs="Tahoma"/>
                <w:color w:val="244061" w:themeColor="accent1" w:themeShade="80"/>
              </w:rPr>
              <w:t>mail</w:t>
            </w:r>
            <w:proofErr w:type="spellEnd"/>
          </w:p>
        </w:tc>
        <w:tc>
          <w:tcPr>
            <w:tcW w:w="5291" w:type="dxa"/>
            <w:vAlign w:val="center"/>
          </w:tcPr>
          <w:p w14:paraId="65E23742" w14:textId="77777777" w:rsidR="007F5B11" w:rsidRPr="0004185C" w:rsidRDefault="007F5B11" w:rsidP="009C4B46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</w:p>
        </w:tc>
      </w:tr>
    </w:tbl>
    <w:p w14:paraId="5D27F66C" w14:textId="77777777" w:rsidR="007F5B11" w:rsidRPr="0004185C" w:rsidRDefault="007F5B11" w:rsidP="007F5B11">
      <w:pPr>
        <w:keepNext/>
        <w:widowControl w:val="0"/>
        <w:spacing w:line="360" w:lineRule="auto"/>
        <w:contextualSpacing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5AA2CAC7" w14:textId="77777777" w:rsidR="007F5B11" w:rsidRPr="00C14AB9" w:rsidRDefault="007F5B11" w:rsidP="007F5B11">
      <w:pPr>
        <w:keepNext/>
        <w:widowControl w:val="0"/>
        <w:spacing w:line="360" w:lineRule="auto"/>
        <w:contextualSpacing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Συνημμένα Δικαιολογητικά</w:t>
      </w:r>
    </w:p>
    <w:p w14:paraId="324A243D" w14:textId="3F69DB07" w:rsidR="007F5B11" w:rsidRPr="0004185C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 xml:space="preserve">Αναλυτικό βιογραφικό σημείωμα </w:t>
      </w:r>
    </w:p>
    <w:p w14:paraId="615CF9DF" w14:textId="77777777" w:rsidR="007F5B11" w:rsidRPr="0004185C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>Αντίγραφο πτυχίου/διπλώματος</w:t>
      </w:r>
    </w:p>
    <w:p w14:paraId="46EAC551" w14:textId="77777777" w:rsidR="007F5B11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81192C">
        <w:rPr>
          <w:rFonts w:ascii="Tahoma" w:hAnsi="Tahoma" w:cs="Tahoma"/>
        </w:rPr>
        <w:t xml:space="preserve">Πιστοποιητικό αναλυτικής βαθμολογίας </w:t>
      </w:r>
    </w:p>
    <w:p w14:paraId="37A07E15" w14:textId="52DFFA08" w:rsidR="007F5B11" w:rsidRPr="00784DC7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784DC7">
        <w:rPr>
          <w:rFonts w:ascii="Tahoma" w:hAnsi="Tahoma" w:cs="Tahoma"/>
        </w:rPr>
        <w:t>Δύο συστατικές επιστολές (</w:t>
      </w:r>
      <w:r w:rsidR="00784DC7" w:rsidRPr="00784DC7">
        <w:rPr>
          <w:rFonts w:ascii="Tahoma" w:hAnsi="Tahoma" w:cs="Tahoma"/>
        </w:rPr>
        <w:t xml:space="preserve">κατά προτίμηση να σταλούν στο </w:t>
      </w:r>
      <w:r w:rsidR="00784DC7" w:rsidRPr="00784DC7">
        <w:rPr>
          <w:rFonts w:ascii="Tahoma" w:hAnsi="Tahoma" w:cs="Tahoma"/>
          <w:lang w:val="en-US"/>
        </w:rPr>
        <w:t>email</w:t>
      </w:r>
      <w:r w:rsidR="00784DC7" w:rsidRPr="00784DC7">
        <w:rPr>
          <w:rFonts w:ascii="Tahoma" w:hAnsi="Tahoma" w:cs="Tahoma"/>
        </w:rPr>
        <w:t xml:space="preserve"> του ΠΜΣ</w:t>
      </w:r>
      <w:r w:rsidRPr="00784DC7">
        <w:rPr>
          <w:rFonts w:ascii="Tahoma" w:hAnsi="Tahoma" w:cs="Tahoma"/>
        </w:rPr>
        <w:t>)</w:t>
      </w:r>
    </w:p>
    <w:p w14:paraId="753BEEB2" w14:textId="77777777" w:rsidR="002834FF" w:rsidRDefault="007F5B11" w:rsidP="002834FF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>Απλή φωτοτυπία αποδεικτικού καλής γνώσης ξένης γλώσσας</w:t>
      </w:r>
    </w:p>
    <w:p w14:paraId="33D6317C" w14:textId="11A70C34" w:rsidR="002834FF" w:rsidRPr="002834FF" w:rsidRDefault="002834FF" w:rsidP="002834FF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2834FF">
        <w:rPr>
          <w:rFonts w:ascii="Tahoma" w:hAnsi="Tahoma" w:cs="Tahoma"/>
        </w:rPr>
        <w:t xml:space="preserve">Απλή φωτοτυπία </w:t>
      </w:r>
      <w:r>
        <w:rPr>
          <w:rFonts w:ascii="Tahoma" w:hAnsi="Tahoma" w:cs="Tahoma"/>
        </w:rPr>
        <w:t>αστυνομικής ταυτότητας ή διαβατηρίου</w:t>
      </w:r>
    </w:p>
    <w:p w14:paraId="793F1BE1" w14:textId="77777777" w:rsidR="007F5B11" w:rsidRPr="0004185C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>Δύο έγχρωμες φωτογραφίες με το ονοματεπώνυμο του υποψηφίου οπισθογραφημένο</w:t>
      </w:r>
    </w:p>
    <w:p w14:paraId="051D7722" w14:textId="05DC77B1" w:rsidR="007F5B11" w:rsidRPr="0004185C" w:rsidRDefault="007F5B11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>Αποδεικτικό γνώσης της Ελληνικής Γλώσσας από τους αλλοδαπούς, που αποδεικνύεται από πτυχίο ή μεταπτυχιακό τίτλο σπουδών Ελληνικού Πανεπιστημίου ή Απολυτήριο Ελληνικού Λυκείου ή πιστοποιητικό ελληνομάθειας από το Κέντρο Ελληνικής Γλώσσας.</w:t>
      </w:r>
    </w:p>
    <w:p w14:paraId="2569262B" w14:textId="4C90F1E6" w:rsidR="007F5B11" w:rsidRPr="00E571C8" w:rsidRDefault="00E571C8" w:rsidP="00E571C8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Αποδεικτικά</w:t>
      </w:r>
      <w:r w:rsidR="00834F66" w:rsidRPr="00E571C8">
        <w:rPr>
          <w:rFonts w:ascii="Tahoma" w:hAnsi="Tahoma" w:cs="Tahoma"/>
        </w:rPr>
        <w:t xml:space="preserve"> </w:t>
      </w:r>
      <w:r w:rsidR="007F5B11" w:rsidRPr="00E571C8">
        <w:rPr>
          <w:rFonts w:ascii="Tahoma" w:hAnsi="Tahoma" w:cs="Tahoma"/>
        </w:rPr>
        <w:t>επαγγελματικής εμπειρίας (εάν υπάρχ</w:t>
      </w:r>
      <w:r w:rsidRPr="00E571C8">
        <w:rPr>
          <w:rFonts w:ascii="Tahoma" w:hAnsi="Tahoma" w:cs="Tahoma"/>
        </w:rPr>
        <w:t>ουν</w:t>
      </w:r>
      <w:r w:rsidR="007F5B11" w:rsidRPr="00E571C8">
        <w:rPr>
          <w:rFonts w:ascii="Tahoma" w:hAnsi="Tahoma" w:cs="Tahoma"/>
        </w:rPr>
        <w:t>)</w:t>
      </w:r>
      <w:r w:rsidRPr="00E571C8">
        <w:rPr>
          <w:rFonts w:ascii="Tahoma" w:hAnsi="Tahoma" w:cs="Tahoma"/>
        </w:rPr>
        <w:t>, όπως βεβαίωση εργοδότη, ένσημα, κλπ</w:t>
      </w:r>
      <w:r>
        <w:rPr>
          <w:rFonts w:ascii="Tahoma" w:hAnsi="Tahoma" w:cs="Tahoma"/>
        </w:rPr>
        <w:t xml:space="preserve">. </w:t>
      </w:r>
    </w:p>
    <w:p w14:paraId="4DEA0B86" w14:textId="20EB81BA" w:rsidR="007F5B11" w:rsidRPr="0004185C" w:rsidRDefault="00E571C8" w:rsidP="007F5B11">
      <w:pPr>
        <w:pStyle w:val="a6"/>
        <w:keepNext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Άλλοι τίτλοι σπουδών, ε</w:t>
      </w:r>
      <w:r w:rsidR="007F5B11" w:rsidRPr="0004185C">
        <w:rPr>
          <w:rFonts w:ascii="Tahoma" w:hAnsi="Tahoma" w:cs="Tahoma"/>
        </w:rPr>
        <w:t xml:space="preserve">ρευνητικές </w:t>
      </w:r>
      <w:r>
        <w:rPr>
          <w:rFonts w:ascii="Tahoma" w:hAnsi="Tahoma" w:cs="Tahoma"/>
        </w:rPr>
        <w:t>εργασίες και διατριβές</w:t>
      </w:r>
      <w:r w:rsidR="007F5B11" w:rsidRPr="0004185C">
        <w:rPr>
          <w:rFonts w:ascii="Tahoma" w:hAnsi="Tahoma" w:cs="Tahoma"/>
        </w:rPr>
        <w:t>, διακρίσεις</w:t>
      </w:r>
      <w:r>
        <w:rPr>
          <w:rFonts w:ascii="Tahoma" w:hAnsi="Tahoma" w:cs="Tahoma"/>
        </w:rPr>
        <w:t xml:space="preserve"> και</w:t>
      </w:r>
      <w:r w:rsidR="007F5B11" w:rsidRPr="0004185C">
        <w:rPr>
          <w:rFonts w:ascii="Tahoma" w:hAnsi="Tahoma" w:cs="Tahoma"/>
        </w:rPr>
        <w:t xml:space="preserve"> υποτροφίες, επιπρόσθετα προσόντα </w:t>
      </w:r>
      <w:r w:rsidR="00BD6FDF" w:rsidRPr="0004185C">
        <w:rPr>
          <w:rFonts w:ascii="Tahoma" w:hAnsi="Tahoma" w:cs="Tahoma"/>
        </w:rPr>
        <w:t>κλπ.</w:t>
      </w:r>
      <w:r w:rsidR="007F5B11" w:rsidRPr="0004185C">
        <w:rPr>
          <w:rFonts w:ascii="Tahoma" w:hAnsi="Tahoma" w:cs="Tahoma"/>
        </w:rPr>
        <w:t>, (</w:t>
      </w:r>
      <w:r>
        <w:rPr>
          <w:rFonts w:ascii="Tahoma" w:hAnsi="Tahoma" w:cs="Tahoma"/>
        </w:rPr>
        <w:t>εφόσον</w:t>
      </w:r>
      <w:r w:rsidR="007F5B11" w:rsidRPr="0004185C">
        <w:rPr>
          <w:rFonts w:ascii="Tahoma" w:hAnsi="Tahoma" w:cs="Tahoma"/>
        </w:rPr>
        <w:t xml:space="preserve"> υπάρχουν). </w:t>
      </w:r>
    </w:p>
    <w:p w14:paraId="26C8ED98" w14:textId="77777777" w:rsidR="007F5B11" w:rsidRPr="0004185C" w:rsidRDefault="007F5B11" w:rsidP="007F5B11">
      <w:pPr>
        <w:pStyle w:val="a6"/>
        <w:keepNext/>
        <w:widowControl w:val="0"/>
        <w:tabs>
          <w:tab w:val="left" w:pos="426"/>
        </w:tabs>
        <w:spacing w:line="360" w:lineRule="auto"/>
        <w:ind w:left="0"/>
        <w:jc w:val="both"/>
        <w:rPr>
          <w:rFonts w:ascii="Tahoma" w:hAnsi="Tahoma" w:cs="Tahoma"/>
        </w:rPr>
      </w:pPr>
      <w:r w:rsidRPr="0004185C">
        <w:rPr>
          <w:rFonts w:ascii="Tahoma" w:hAnsi="Tahoma" w:cs="Tahoma"/>
        </w:rPr>
        <w:tab/>
      </w:r>
      <w:r w:rsidRPr="0004185C">
        <w:rPr>
          <w:rFonts w:ascii="Tahoma" w:hAnsi="Tahoma" w:cs="Tahoma"/>
        </w:rPr>
        <w:tab/>
      </w:r>
      <w:r w:rsidRPr="0004185C">
        <w:rPr>
          <w:rFonts w:ascii="Tahoma" w:hAnsi="Tahoma" w:cs="Tahoma"/>
        </w:rPr>
        <w:tab/>
      </w:r>
      <w:r w:rsidRPr="0004185C">
        <w:rPr>
          <w:rFonts w:ascii="Tahoma" w:hAnsi="Tahoma" w:cs="Tahoma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814"/>
        <w:gridCol w:w="2841"/>
      </w:tblGrid>
      <w:tr w:rsidR="007F5B11" w:rsidRPr="00F57A03" w14:paraId="13AF92A7" w14:textId="77777777" w:rsidTr="009C4B46">
        <w:trPr>
          <w:jc w:val="center"/>
        </w:trPr>
        <w:tc>
          <w:tcPr>
            <w:tcW w:w="2840" w:type="dxa"/>
          </w:tcPr>
          <w:p w14:paraId="054FB8DD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r w:rsidRPr="00F57A03">
              <w:rPr>
                <w:rFonts w:ascii="Tahoma" w:hAnsi="Tahoma" w:cs="Tahoma"/>
              </w:rPr>
              <w:t>ΗΜΕΡΟΜΗΝΙΑ</w:t>
            </w:r>
          </w:p>
        </w:tc>
        <w:tc>
          <w:tcPr>
            <w:tcW w:w="1814" w:type="dxa"/>
            <w:tcBorders>
              <w:bottom w:val="nil"/>
            </w:tcBorders>
          </w:tcPr>
          <w:p w14:paraId="5E73A530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</w:tcPr>
          <w:p w14:paraId="15951767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r w:rsidRPr="00F57A03">
              <w:rPr>
                <w:rFonts w:ascii="Tahoma" w:hAnsi="Tahoma" w:cs="Tahoma"/>
              </w:rPr>
              <w:t>ΥΠΟΓΡΑΦΗ</w:t>
            </w:r>
          </w:p>
        </w:tc>
      </w:tr>
      <w:tr w:rsidR="007F5B11" w:rsidRPr="00F57A03" w14:paraId="04941319" w14:textId="77777777" w:rsidTr="009C4B46">
        <w:trPr>
          <w:jc w:val="center"/>
        </w:trPr>
        <w:tc>
          <w:tcPr>
            <w:tcW w:w="2840" w:type="dxa"/>
          </w:tcPr>
          <w:p w14:paraId="5199C80A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lang w:val="en-US"/>
              </w:rPr>
            </w:pPr>
          </w:p>
          <w:p w14:paraId="139C0A64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447613D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</w:tcPr>
          <w:p w14:paraId="216A42DE" w14:textId="77777777" w:rsidR="007F5B11" w:rsidRPr="00F57A03" w:rsidRDefault="007F5B11" w:rsidP="009C4B46">
            <w:pPr>
              <w:pStyle w:val="a6"/>
              <w:keepNext/>
              <w:widowControl w:val="0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3FAD4E65" w14:textId="77777777" w:rsidR="007F5B11" w:rsidRPr="0004185C" w:rsidRDefault="007F5B11" w:rsidP="007F5B11">
      <w:pPr>
        <w:pStyle w:val="a6"/>
        <w:keepNext/>
        <w:widowControl w:val="0"/>
        <w:tabs>
          <w:tab w:val="left" w:pos="426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76A547E3" w14:textId="77777777" w:rsidR="007F5B11" w:rsidRDefault="007F5B11" w:rsidP="007F5B11">
      <w:pPr>
        <w:keepNext/>
        <w:widowControl w:val="0"/>
        <w:contextualSpacing/>
        <w:rPr>
          <w:rFonts w:ascii="Tahoma" w:hAnsi="Tahoma" w:cs="Tahoma"/>
          <w:lang w:val="en-US"/>
        </w:rPr>
      </w:pPr>
    </w:p>
    <w:p w14:paraId="3DC3CF71" w14:textId="77777777" w:rsidR="007F5B11" w:rsidRDefault="007F5B11" w:rsidP="007F5B11">
      <w:pPr>
        <w:rPr>
          <w:b/>
          <w:color w:val="244061" w:themeColor="accent1" w:themeShade="80"/>
          <w:sz w:val="20"/>
          <w:szCs w:val="20"/>
        </w:rPr>
      </w:pPr>
    </w:p>
    <w:p w14:paraId="1BFA052F" w14:textId="77777777" w:rsidR="007F5B11" w:rsidRDefault="007F5B11" w:rsidP="007F5B11">
      <w:pPr>
        <w:rPr>
          <w:b/>
          <w:color w:val="244061" w:themeColor="accent1" w:themeShade="80"/>
          <w:sz w:val="20"/>
          <w:szCs w:val="20"/>
        </w:rPr>
      </w:pPr>
    </w:p>
    <w:p w14:paraId="61A59B76" w14:textId="77777777" w:rsidR="007F5B11" w:rsidRDefault="007F5B11" w:rsidP="007F5B11">
      <w:pPr>
        <w:rPr>
          <w:b/>
          <w:color w:val="244061" w:themeColor="accent1" w:themeShade="80"/>
          <w:sz w:val="20"/>
          <w:szCs w:val="20"/>
        </w:rPr>
      </w:pPr>
    </w:p>
    <w:p w14:paraId="2949F155" w14:textId="77777777" w:rsidR="007F5B11" w:rsidRDefault="007F5B11" w:rsidP="007F5B11">
      <w:pPr>
        <w:rPr>
          <w:b/>
          <w:color w:val="244061" w:themeColor="accent1" w:themeShade="80"/>
          <w:sz w:val="20"/>
          <w:szCs w:val="20"/>
        </w:rPr>
      </w:pPr>
    </w:p>
    <w:p w14:paraId="14BC2033" w14:textId="77777777" w:rsidR="007F5B11" w:rsidRDefault="007F5B11" w:rsidP="007F5B11">
      <w:pPr>
        <w:rPr>
          <w:b/>
          <w:color w:val="244061" w:themeColor="accent1" w:themeShade="80"/>
          <w:sz w:val="20"/>
          <w:szCs w:val="20"/>
        </w:rPr>
      </w:pPr>
    </w:p>
    <w:sectPr w:rsidR="007F5B11" w:rsidSect="002A27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E80"/>
    <w:multiLevelType w:val="hybridMultilevel"/>
    <w:tmpl w:val="6052B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4E5"/>
    <w:multiLevelType w:val="hybridMultilevel"/>
    <w:tmpl w:val="00484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26F"/>
    <w:multiLevelType w:val="hybridMultilevel"/>
    <w:tmpl w:val="A75271F8"/>
    <w:lvl w:ilvl="0" w:tplc="0408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CC6426B"/>
    <w:multiLevelType w:val="hybridMultilevel"/>
    <w:tmpl w:val="3FD66F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A6E13CF"/>
    <w:multiLevelType w:val="hybridMultilevel"/>
    <w:tmpl w:val="206C3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72CBF"/>
    <w:multiLevelType w:val="hybridMultilevel"/>
    <w:tmpl w:val="9FC61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0A29"/>
    <w:multiLevelType w:val="hybridMultilevel"/>
    <w:tmpl w:val="D0DAE6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A634A"/>
    <w:multiLevelType w:val="hybridMultilevel"/>
    <w:tmpl w:val="795EA1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C8"/>
    <w:rsid w:val="00011952"/>
    <w:rsid w:val="00017B15"/>
    <w:rsid w:val="00021814"/>
    <w:rsid w:val="00030182"/>
    <w:rsid w:val="00031054"/>
    <w:rsid w:val="000346C7"/>
    <w:rsid w:val="000838B9"/>
    <w:rsid w:val="000A162C"/>
    <w:rsid w:val="000A20A2"/>
    <w:rsid w:val="000A60BA"/>
    <w:rsid w:val="000A60DD"/>
    <w:rsid w:val="000B50D3"/>
    <w:rsid w:val="000C0CC8"/>
    <w:rsid w:val="000C3CDA"/>
    <w:rsid w:val="000D0267"/>
    <w:rsid w:val="000E140D"/>
    <w:rsid w:val="000E6677"/>
    <w:rsid w:val="000F4BDD"/>
    <w:rsid w:val="001002B9"/>
    <w:rsid w:val="00113668"/>
    <w:rsid w:val="00117D34"/>
    <w:rsid w:val="001264C6"/>
    <w:rsid w:val="001265F9"/>
    <w:rsid w:val="00145347"/>
    <w:rsid w:val="00154929"/>
    <w:rsid w:val="00182539"/>
    <w:rsid w:val="001A2EEF"/>
    <w:rsid w:val="001A567C"/>
    <w:rsid w:val="001B7145"/>
    <w:rsid w:val="001C4654"/>
    <w:rsid w:val="001C72DC"/>
    <w:rsid w:val="001D0170"/>
    <w:rsid w:val="001D1532"/>
    <w:rsid w:val="001F0CCD"/>
    <w:rsid w:val="001F4478"/>
    <w:rsid w:val="00203D2B"/>
    <w:rsid w:val="00207992"/>
    <w:rsid w:val="00225F34"/>
    <w:rsid w:val="00235636"/>
    <w:rsid w:val="00246F24"/>
    <w:rsid w:val="00256689"/>
    <w:rsid w:val="0026225A"/>
    <w:rsid w:val="00270873"/>
    <w:rsid w:val="00272FB0"/>
    <w:rsid w:val="00274C01"/>
    <w:rsid w:val="002755D4"/>
    <w:rsid w:val="00277725"/>
    <w:rsid w:val="002777AA"/>
    <w:rsid w:val="002834FF"/>
    <w:rsid w:val="002879AB"/>
    <w:rsid w:val="002909F0"/>
    <w:rsid w:val="002A2795"/>
    <w:rsid w:val="002A4713"/>
    <w:rsid w:val="002A7911"/>
    <w:rsid w:val="002A7E11"/>
    <w:rsid w:val="002C43AE"/>
    <w:rsid w:val="002C5EE0"/>
    <w:rsid w:val="002D2FBC"/>
    <w:rsid w:val="002D729F"/>
    <w:rsid w:val="002E46F1"/>
    <w:rsid w:val="002F248E"/>
    <w:rsid w:val="002F2EDD"/>
    <w:rsid w:val="003004B2"/>
    <w:rsid w:val="00322284"/>
    <w:rsid w:val="00323D1E"/>
    <w:rsid w:val="0033615C"/>
    <w:rsid w:val="00336322"/>
    <w:rsid w:val="00345CDD"/>
    <w:rsid w:val="00353582"/>
    <w:rsid w:val="00361056"/>
    <w:rsid w:val="003637F0"/>
    <w:rsid w:val="00373A9F"/>
    <w:rsid w:val="003845D3"/>
    <w:rsid w:val="00387053"/>
    <w:rsid w:val="003927D5"/>
    <w:rsid w:val="00396237"/>
    <w:rsid w:val="003A42DE"/>
    <w:rsid w:val="003A4D2E"/>
    <w:rsid w:val="003B1EA8"/>
    <w:rsid w:val="003B34D6"/>
    <w:rsid w:val="003C26C0"/>
    <w:rsid w:val="003C2CD4"/>
    <w:rsid w:val="003C5E80"/>
    <w:rsid w:val="003D0CF5"/>
    <w:rsid w:val="003D3340"/>
    <w:rsid w:val="003D4CFB"/>
    <w:rsid w:val="003E1397"/>
    <w:rsid w:val="003E7BC6"/>
    <w:rsid w:val="003F5BC5"/>
    <w:rsid w:val="00413740"/>
    <w:rsid w:val="0042217D"/>
    <w:rsid w:val="0043417C"/>
    <w:rsid w:val="00437EC9"/>
    <w:rsid w:val="004557E7"/>
    <w:rsid w:val="00455E49"/>
    <w:rsid w:val="004640FC"/>
    <w:rsid w:val="0048048E"/>
    <w:rsid w:val="00492CB8"/>
    <w:rsid w:val="00496AE8"/>
    <w:rsid w:val="004B21F2"/>
    <w:rsid w:val="004B5CCC"/>
    <w:rsid w:val="004C71AC"/>
    <w:rsid w:val="004D6C7B"/>
    <w:rsid w:val="004E261A"/>
    <w:rsid w:val="004F56AB"/>
    <w:rsid w:val="004F6204"/>
    <w:rsid w:val="00500425"/>
    <w:rsid w:val="005022D9"/>
    <w:rsid w:val="00514557"/>
    <w:rsid w:val="005242F8"/>
    <w:rsid w:val="00524A2A"/>
    <w:rsid w:val="00532E4E"/>
    <w:rsid w:val="00536A0A"/>
    <w:rsid w:val="00541A92"/>
    <w:rsid w:val="0054341E"/>
    <w:rsid w:val="00555036"/>
    <w:rsid w:val="00555C30"/>
    <w:rsid w:val="0056288F"/>
    <w:rsid w:val="00563FD7"/>
    <w:rsid w:val="00565603"/>
    <w:rsid w:val="005811C3"/>
    <w:rsid w:val="005907CD"/>
    <w:rsid w:val="0059390C"/>
    <w:rsid w:val="005A0F4A"/>
    <w:rsid w:val="005A1E25"/>
    <w:rsid w:val="005A2D34"/>
    <w:rsid w:val="005B6050"/>
    <w:rsid w:val="005C08A7"/>
    <w:rsid w:val="005E4C8C"/>
    <w:rsid w:val="005E6242"/>
    <w:rsid w:val="005F088F"/>
    <w:rsid w:val="005F22FC"/>
    <w:rsid w:val="00602928"/>
    <w:rsid w:val="006054DB"/>
    <w:rsid w:val="00623280"/>
    <w:rsid w:val="00640129"/>
    <w:rsid w:val="00661E47"/>
    <w:rsid w:val="00664486"/>
    <w:rsid w:val="0066511C"/>
    <w:rsid w:val="006707E7"/>
    <w:rsid w:val="006A00FB"/>
    <w:rsid w:val="006A0F3F"/>
    <w:rsid w:val="006A519B"/>
    <w:rsid w:val="006A78A7"/>
    <w:rsid w:val="006B3A3D"/>
    <w:rsid w:val="006C1238"/>
    <w:rsid w:val="006C2E44"/>
    <w:rsid w:val="006D0AA1"/>
    <w:rsid w:val="006E00F1"/>
    <w:rsid w:val="00702755"/>
    <w:rsid w:val="007072EB"/>
    <w:rsid w:val="00710C8D"/>
    <w:rsid w:val="00716A0E"/>
    <w:rsid w:val="00723126"/>
    <w:rsid w:val="00730733"/>
    <w:rsid w:val="00746D35"/>
    <w:rsid w:val="0075584F"/>
    <w:rsid w:val="00762458"/>
    <w:rsid w:val="00764255"/>
    <w:rsid w:val="007645ED"/>
    <w:rsid w:val="0078210E"/>
    <w:rsid w:val="0078245F"/>
    <w:rsid w:val="007828EB"/>
    <w:rsid w:val="00783AFE"/>
    <w:rsid w:val="00784DC7"/>
    <w:rsid w:val="00797847"/>
    <w:rsid w:val="007B0C6F"/>
    <w:rsid w:val="007C3317"/>
    <w:rsid w:val="007C3D5E"/>
    <w:rsid w:val="007C7E6A"/>
    <w:rsid w:val="007D6E3F"/>
    <w:rsid w:val="007E47DA"/>
    <w:rsid w:val="007E65E5"/>
    <w:rsid w:val="007F5B11"/>
    <w:rsid w:val="00804D16"/>
    <w:rsid w:val="00820F28"/>
    <w:rsid w:val="00821F2F"/>
    <w:rsid w:val="00830AB0"/>
    <w:rsid w:val="00834F66"/>
    <w:rsid w:val="00853855"/>
    <w:rsid w:val="008644C7"/>
    <w:rsid w:val="00865B5F"/>
    <w:rsid w:val="00874248"/>
    <w:rsid w:val="008774E0"/>
    <w:rsid w:val="008841A2"/>
    <w:rsid w:val="00886DA8"/>
    <w:rsid w:val="00890AF7"/>
    <w:rsid w:val="008958C9"/>
    <w:rsid w:val="008B1135"/>
    <w:rsid w:val="008B1AF1"/>
    <w:rsid w:val="008D01A7"/>
    <w:rsid w:val="008D1543"/>
    <w:rsid w:val="008D4F00"/>
    <w:rsid w:val="008D5AAF"/>
    <w:rsid w:val="008F3251"/>
    <w:rsid w:val="008F34CA"/>
    <w:rsid w:val="008F5E41"/>
    <w:rsid w:val="009108DA"/>
    <w:rsid w:val="00916FD6"/>
    <w:rsid w:val="00940860"/>
    <w:rsid w:val="00944AEA"/>
    <w:rsid w:val="00944B09"/>
    <w:rsid w:val="00945F9C"/>
    <w:rsid w:val="00957852"/>
    <w:rsid w:val="00964746"/>
    <w:rsid w:val="00973215"/>
    <w:rsid w:val="0097707A"/>
    <w:rsid w:val="009867DD"/>
    <w:rsid w:val="00990426"/>
    <w:rsid w:val="00995F0F"/>
    <w:rsid w:val="00996FB9"/>
    <w:rsid w:val="009A2D34"/>
    <w:rsid w:val="009A41E4"/>
    <w:rsid w:val="009B237F"/>
    <w:rsid w:val="009B4F10"/>
    <w:rsid w:val="009D58F8"/>
    <w:rsid w:val="009F41C3"/>
    <w:rsid w:val="009F7894"/>
    <w:rsid w:val="00A004E9"/>
    <w:rsid w:val="00A10CD3"/>
    <w:rsid w:val="00A204CF"/>
    <w:rsid w:val="00A24D01"/>
    <w:rsid w:val="00A33AFE"/>
    <w:rsid w:val="00A76982"/>
    <w:rsid w:val="00A832E4"/>
    <w:rsid w:val="00A9544E"/>
    <w:rsid w:val="00AA1505"/>
    <w:rsid w:val="00AA52F0"/>
    <w:rsid w:val="00AB3B88"/>
    <w:rsid w:val="00AC3029"/>
    <w:rsid w:val="00AD5016"/>
    <w:rsid w:val="00AD7AD7"/>
    <w:rsid w:val="00B0787E"/>
    <w:rsid w:val="00B305D7"/>
    <w:rsid w:val="00B54FF8"/>
    <w:rsid w:val="00B7668B"/>
    <w:rsid w:val="00B81EA2"/>
    <w:rsid w:val="00B93DE7"/>
    <w:rsid w:val="00BD6FDF"/>
    <w:rsid w:val="00BD7647"/>
    <w:rsid w:val="00BF0F94"/>
    <w:rsid w:val="00BF2BCC"/>
    <w:rsid w:val="00BF379E"/>
    <w:rsid w:val="00C23924"/>
    <w:rsid w:val="00C25E2F"/>
    <w:rsid w:val="00C37F43"/>
    <w:rsid w:val="00C533AD"/>
    <w:rsid w:val="00C60956"/>
    <w:rsid w:val="00C62102"/>
    <w:rsid w:val="00CB4CE8"/>
    <w:rsid w:val="00CD7420"/>
    <w:rsid w:val="00CF045D"/>
    <w:rsid w:val="00CF0C75"/>
    <w:rsid w:val="00CF1A9D"/>
    <w:rsid w:val="00D00764"/>
    <w:rsid w:val="00D20882"/>
    <w:rsid w:val="00D30E48"/>
    <w:rsid w:val="00D352D7"/>
    <w:rsid w:val="00D439E7"/>
    <w:rsid w:val="00D479F3"/>
    <w:rsid w:val="00D5217D"/>
    <w:rsid w:val="00D557F4"/>
    <w:rsid w:val="00D600C2"/>
    <w:rsid w:val="00D617C8"/>
    <w:rsid w:val="00D65115"/>
    <w:rsid w:val="00D7132B"/>
    <w:rsid w:val="00D73DA2"/>
    <w:rsid w:val="00D82789"/>
    <w:rsid w:val="00D913F4"/>
    <w:rsid w:val="00D91CE9"/>
    <w:rsid w:val="00D954EA"/>
    <w:rsid w:val="00DA0107"/>
    <w:rsid w:val="00DA0465"/>
    <w:rsid w:val="00DA0DF8"/>
    <w:rsid w:val="00DA1069"/>
    <w:rsid w:val="00DA548D"/>
    <w:rsid w:val="00DB013D"/>
    <w:rsid w:val="00DC463E"/>
    <w:rsid w:val="00DC6856"/>
    <w:rsid w:val="00DD06F6"/>
    <w:rsid w:val="00DE7D63"/>
    <w:rsid w:val="00DF059D"/>
    <w:rsid w:val="00DF5480"/>
    <w:rsid w:val="00E359F0"/>
    <w:rsid w:val="00E518E5"/>
    <w:rsid w:val="00E571C8"/>
    <w:rsid w:val="00E74853"/>
    <w:rsid w:val="00E86235"/>
    <w:rsid w:val="00E86687"/>
    <w:rsid w:val="00E90DC1"/>
    <w:rsid w:val="00E92617"/>
    <w:rsid w:val="00E97168"/>
    <w:rsid w:val="00EA70E7"/>
    <w:rsid w:val="00EF40D5"/>
    <w:rsid w:val="00F042A8"/>
    <w:rsid w:val="00F143DF"/>
    <w:rsid w:val="00F67B80"/>
    <w:rsid w:val="00F67F80"/>
    <w:rsid w:val="00F952E4"/>
    <w:rsid w:val="00FA669D"/>
    <w:rsid w:val="00FB3033"/>
    <w:rsid w:val="00FC25A9"/>
    <w:rsid w:val="00FD0C29"/>
    <w:rsid w:val="00FD3ED7"/>
    <w:rsid w:val="00FD542A"/>
    <w:rsid w:val="00FD7897"/>
    <w:rsid w:val="00FE61EC"/>
    <w:rsid w:val="00FF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3D760"/>
  <w15:docId w15:val="{524A87E2-AAAF-4CCF-97EB-213AC3B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617C8"/>
    <w:pPr>
      <w:spacing w:before="100" w:beforeAutospacing="1" w:after="100" w:afterAutospacing="1"/>
    </w:pPr>
  </w:style>
  <w:style w:type="character" w:styleId="a3">
    <w:name w:val="Strong"/>
    <w:basedOn w:val="a0"/>
    <w:qFormat/>
    <w:rsid w:val="00D617C8"/>
    <w:rPr>
      <w:b/>
      <w:bCs/>
    </w:rPr>
  </w:style>
  <w:style w:type="character" w:styleId="-">
    <w:name w:val="Hyperlink"/>
    <w:basedOn w:val="a0"/>
    <w:rsid w:val="00D617C8"/>
    <w:rPr>
      <w:color w:val="0000FF"/>
      <w:u w:val="single"/>
    </w:rPr>
  </w:style>
  <w:style w:type="table" w:styleId="a4">
    <w:name w:val="Table Grid"/>
    <w:basedOn w:val="a1"/>
    <w:uiPriority w:val="59"/>
    <w:rsid w:val="001F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7E65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E65E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B305D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072EB"/>
    <w:pPr>
      <w:ind w:left="720"/>
      <w:contextualSpacing/>
    </w:pPr>
  </w:style>
  <w:style w:type="table" w:customStyle="1" w:styleId="MediumList21">
    <w:name w:val="Medium List 21"/>
    <w:basedOn w:val="a1"/>
    <w:uiPriority w:val="66"/>
    <w:rsid w:val="00EA70E7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Unresolved Mention"/>
    <w:basedOn w:val="a0"/>
    <w:uiPriority w:val="99"/>
    <w:semiHidden/>
    <w:unhideWhenUsed/>
    <w:rsid w:val="000E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.shipping@uniw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mfs.uniwa.g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fs.uniwa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c.shipping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F36E-14D1-48D2-9E1D-A6C3DEF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Links>
    <vt:vector size="36" baseType="variant">
      <vt:variant>
        <vt:i4>8323127</vt:i4>
      </vt:variant>
      <vt:variant>
        <vt:i4>15</vt:i4>
      </vt:variant>
      <vt:variant>
        <vt:i4>0</vt:i4>
      </vt:variant>
      <vt:variant>
        <vt:i4>5</vt:i4>
      </vt:variant>
      <vt:variant>
        <vt:lpwstr>http://www.mpep.gr/</vt:lpwstr>
      </vt:variant>
      <vt:variant>
        <vt:lpwstr/>
      </vt:variant>
      <vt:variant>
        <vt:i4>4849773</vt:i4>
      </vt:variant>
      <vt:variant>
        <vt:i4>12</vt:i4>
      </vt:variant>
      <vt:variant>
        <vt:i4>0</vt:i4>
      </vt:variant>
      <vt:variant>
        <vt:i4>5</vt:i4>
      </vt:variant>
      <vt:variant>
        <vt:lpwstr>mailto:info@mpep.gr</vt:lpwstr>
      </vt:variant>
      <vt:variant>
        <vt:lpwstr/>
      </vt:variant>
      <vt:variant>
        <vt:i4>6357101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https://docs.google.com/viewerng/viewer?url=http://mpep.gr/wp-content/uploads/2013/01/systatiki-epistoli-2015.pdf&amp;hl=el</vt:lpwstr>
      </vt:variant>
      <vt:variant>
        <vt:lpwstr/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https://docs.google.com/viewerng/viewer?url=http://mpep.gr/wp-content/uploads/2013/01/biografiko-simeiwma.pdf</vt:lpwstr>
      </vt:variant>
      <vt:variant>
        <vt:lpwstr/>
      </vt:variant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https://docs.google.com/viewerng/viewer?url=http://mpep.gr/wp-content/uploads/2013/01/aitisi-simetoxis-2015.pdf&amp;hl=el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http://www.mpep.gr/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ΠΑΝΤΑΖΟΠΟΥΛΟΣ ΑΝΔΡΕΑΣ</dc:creator>
  <cp:lastModifiedBy>ZAKOPOULOS VASSILIS</cp:lastModifiedBy>
  <cp:revision>2</cp:revision>
  <cp:lastPrinted>2016-05-10T12:52:00Z</cp:lastPrinted>
  <dcterms:created xsi:type="dcterms:W3CDTF">2025-06-07T08:02:00Z</dcterms:created>
  <dcterms:modified xsi:type="dcterms:W3CDTF">2025-06-07T08:02:00Z</dcterms:modified>
</cp:coreProperties>
</file>